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02F7E" w14:textId="22B41136" w:rsidR="00522E9B" w:rsidRPr="00863653" w:rsidRDefault="00CE49F6" w:rsidP="00E458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F40A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OPŁATA </w:t>
      </w:r>
      <w:r w:rsidRPr="00863653">
        <w:rPr>
          <w:rFonts w:ascii="Times New Roman" w:hAnsi="Times New Roman" w:cs="Times New Roman"/>
          <w:b/>
          <w:sz w:val="28"/>
          <w:szCs w:val="24"/>
        </w:rPr>
        <w:t>SKARBOWA</w:t>
      </w:r>
    </w:p>
    <w:p w14:paraId="4CBA9E62" w14:textId="77777777" w:rsidR="00CE49F6" w:rsidRPr="00EE5AF9" w:rsidRDefault="00CE49F6" w:rsidP="00522E9B">
      <w:pPr>
        <w:spacing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EE5AF9">
        <w:rPr>
          <w:rFonts w:ascii="Times New Roman" w:hAnsi="Times New Roman" w:cs="Times New Roman"/>
          <w:b/>
          <w:szCs w:val="20"/>
        </w:rPr>
        <w:t>Podstawa prawna</w:t>
      </w:r>
    </w:p>
    <w:p w14:paraId="2E5B0638" w14:textId="05EBEFAC" w:rsidR="00CE49F6" w:rsidRPr="00EE5AF9" w:rsidRDefault="00CE49F6" w:rsidP="00522E9B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EE5AF9">
        <w:rPr>
          <w:rFonts w:ascii="Times New Roman" w:hAnsi="Times New Roman" w:cs="Times New Roman"/>
          <w:szCs w:val="20"/>
        </w:rPr>
        <w:t>Ustawa z dnia 16 listopada 2006 r. o opłacie skarbowej (Dz.U. z 20</w:t>
      </w:r>
      <w:r w:rsidR="00863653" w:rsidRPr="00EE5AF9">
        <w:rPr>
          <w:rFonts w:ascii="Times New Roman" w:hAnsi="Times New Roman" w:cs="Times New Roman"/>
          <w:szCs w:val="20"/>
        </w:rPr>
        <w:t>20</w:t>
      </w:r>
      <w:r w:rsidRPr="00EE5AF9">
        <w:rPr>
          <w:rFonts w:ascii="Times New Roman" w:hAnsi="Times New Roman" w:cs="Times New Roman"/>
          <w:szCs w:val="20"/>
        </w:rPr>
        <w:t xml:space="preserve"> r., poz.1</w:t>
      </w:r>
      <w:r w:rsidR="00863653" w:rsidRPr="00EE5AF9">
        <w:rPr>
          <w:rFonts w:ascii="Times New Roman" w:hAnsi="Times New Roman" w:cs="Times New Roman"/>
          <w:szCs w:val="20"/>
        </w:rPr>
        <w:t xml:space="preserve">546 ze </w:t>
      </w:r>
      <w:r w:rsidRPr="00EE5AF9">
        <w:rPr>
          <w:rFonts w:ascii="Times New Roman" w:hAnsi="Times New Roman" w:cs="Times New Roman"/>
          <w:szCs w:val="20"/>
        </w:rPr>
        <w:t>zm.)</w:t>
      </w:r>
    </w:p>
    <w:p w14:paraId="750A6C68" w14:textId="77777777" w:rsidR="00CE49F6" w:rsidRPr="00EE5AF9" w:rsidRDefault="00CE49F6" w:rsidP="00522E9B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EE5AF9">
        <w:rPr>
          <w:rFonts w:ascii="Times New Roman" w:hAnsi="Times New Roman" w:cs="Times New Roman"/>
          <w:szCs w:val="20"/>
        </w:rPr>
        <w:t>Rozporządzenie Ministra Finansów z dnia 28 września 2007 r. w sprawie zapłaty opłaty skarbowej (Dz.U. z 2007 r., Nr 187, poz. 1330).</w:t>
      </w:r>
    </w:p>
    <w:p w14:paraId="0C7AD0D0" w14:textId="77777777" w:rsidR="00D66614" w:rsidRPr="00882A6E" w:rsidRDefault="00D66614" w:rsidP="00D666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31E9AF0" w14:textId="2197A952" w:rsidR="00D66614" w:rsidRPr="00882A6E" w:rsidRDefault="00D66614" w:rsidP="00D66614">
      <w:pPr>
        <w:spacing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882A6E">
        <w:rPr>
          <w:rFonts w:ascii="Times New Roman" w:hAnsi="Times New Roman" w:cs="Times New Roman"/>
          <w:b/>
          <w:szCs w:val="20"/>
        </w:rPr>
        <w:t>Opłaty skarbowej dokonuje się w formie gotówkowej lub bezgotówkowo na rachunek bankowy organu podatkowego</w:t>
      </w:r>
      <w:r w:rsidR="00B314DE">
        <w:rPr>
          <w:rFonts w:ascii="Times New Roman" w:hAnsi="Times New Roman" w:cs="Times New Roman"/>
          <w:b/>
          <w:szCs w:val="20"/>
        </w:rPr>
        <w:t xml:space="preserve"> tj. do </w:t>
      </w:r>
      <w:r w:rsidR="008C0AB0">
        <w:rPr>
          <w:rFonts w:ascii="Times New Roman" w:hAnsi="Times New Roman" w:cs="Times New Roman"/>
          <w:b/>
          <w:szCs w:val="20"/>
        </w:rPr>
        <w:t>Urzędu Miasta Jelenia Góra</w:t>
      </w:r>
    </w:p>
    <w:p w14:paraId="619A105D" w14:textId="02E87139" w:rsidR="00C35335" w:rsidRPr="008C4EAE" w:rsidRDefault="00C35335" w:rsidP="00AC189B">
      <w:pPr>
        <w:pStyle w:val="Tekstpodstawowywcity2"/>
        <w:spacing w:after="120"/>
        <w:ind w:firstLine="0"/>
        <w:rPr>
          <w:b/>
          <w:sz w:val="22"/>
        </w:rPr>
      </w:pPr>
      <w:r w:rsidRPr="008C4EAE">
        <w:rPr>
          <w:b/>
          <w:sz w:val="22"/>
        </w:rPr>
        <w:t>STAWKI OPŁAT:</w:t>
      </w:r>
    </w:p>
    <w:p w14:paraId="7ACE0DC9" w14:textId="3EC1DFA5" w:rsidR="00421208" w:rsidRPr="00D31734" w:rsidRDefault="00EA069D" w:rsidP="00AC189B">
      <w:pPr>
        <w:pStyle w:val="Tekstpodstawowywcity2"/>
        <w:spacing w:after="120"/>
        <w:ind w:firstLine="0"/>
        <w:rPr>
          <w:b/>
          <w:sz w:val="22"/>
        </w:rPr>
      </w:pPr>
      <w:r w:rsidRPr="00882A6E">
        <w:rPr>
          <w:sz w:val="22"/>
        </w:rPr>
        <w:t>Opłat</w:t>
      </w:r>
      <w:r w:rsidR="007838D9">
        <w:rPr>
          <w:sz w:val="22"/>
        </w:rPr>
        <w:t>ę</w:t>
      </w:r>
      <w:r w:rsidRPr="00882A6E">
        <w:rPr>
          <w:sz w:val="22"/>
        </w:rPr>
        <w:t xml:space="preserve"> skarbow</w:t>
      </w:r>
      <w:r w:rsidR="007838D9">
        <w:rPr>
          <w:sz w:val="22"/>
        </w:rPr>
        <w:t>ą</w:t>
      </w:r>
      <w:r w:rsidRPr="00882A6E">
        <w:rPr>
          <w:sz w:val="22"/>
        </w:rPr>
        <w:t xml:space="preserve"> od wydania pozwolenia na budowę </w:t>
      </w:r>
      <w:r w:rsidR="007838D9">
        <w:rPr>
          <w:sz w:val="22"/>
        </w:rPr>
        <w:t xml:space="preserve">lub zmianę pozwolenia na budowę </w:t>
      </w:r>
      <w:r w:rsidR="005E0DA5" w:rsidRPr="00882A6E">
        <w:rPr>
          <w:sz w:val="22"/>
        </w:rPr>
        <w:t xml:space="preserve">należy uiścić </w:t>
      </w:r>
      <w:r w:rsidRPr="00882A6E">
        <w:rPr>
          <w:sz w:val="22"/>
        </w:rPr>
        <w:t xml:space="preserve">– </w:t>
      </w:r>
      <w:r w:rsidRPr="00882A6E">
        <w:rPr>
          <w:b/>
          <w:sz w:val="22"/>
        </w:rPr>
        <w:t xml:space="preserve">z chwilą złożenia wniosku. </w:t>
      </w:r>
      <w:r w:rsidRPr="00882A6E">
        <w:rPr>
          <w:sz w:val="22"/>
        </w:rPr>
        <w:t>Stawki opłaty</w:t>
      </w:r>
      <w:r w:rsidRPr="00882A6E">
        <w:rPr>
          <w:b/>
          <w:sz w:val="22"/>
        </w:rPr>
        <w:t xml:space="preserve"> </w:t>
      </w:r>
      <w:r w:rsidRPr="00882A6E">
        <w:rPr>
          <w:sz w:val="22"/>
        </w:rPr>
        <w:t xml:space="preserve">zgodnie z częścią III ust. 9 pkt 1-2 </w:t>
      </w:r>
      <w:r w:rsidR="00421208">
        <w:rPr>
          <w:sz w:val="22"/>
        </w:rPr>
        <w:t>lub ust. 44 pkt 2</w:t>
      </w:r>
      <w:r w:rsidR="00421208" w:rsidRPr="005F62B4">
        <w:rPr>
          <w:sz w:val="22"/>
        </w:rPr>
        <w:t xml:space="preserve"> (82 zł za zmianę pozwolenia na budowę) </w:t>
      </w:r>
      <w:r w:rsidRPr="00882A6E">
        <w:rPr>
          <w:sz w:val="22"/>
        </w:rPr>
        <w:t>załącznika do ustawy z dnia 16 listopada 2006 r. o opłacie skarbowej (Dz. U. z 2020 r. poz. 1546 ze zm.)</w:t>
      </w:r>
      <w:r w:rsidR="00C37B69">
        <w:rPr>
          <w:sz w:val="22"/>
        </w:rPr>
        <w:t xml:space="preserve"> </w:t>
      </w:r>
    </w:p>
    <w:p w14:paraId="425D5CFE" w14:textId="42AE7B66" w:rsidR="0064338E" w:rsidRPr="00A27038" w:rsidRDefault="0064338E" w:rsidP="00AC189B">
      <w:pPr>
        <w:pStyle w:val="Tekstpodstawowywcity2"/>
        <w:spacing w:after="120"/>
        <w:ind w:firstLine="0"/>
        <w:rPr>
          <w:sz w:val="22"/>
        </w:rPr>
      </w:pPr>
      <w:r w:rsidRPr="00A27038">
        <w:rPr>
          <w:sz w:val="22"/>
        </w:rPr>
        <w:t xml:space="preserve">Opłata skarbowa od wydania pozwolenia na rozbiórkę – </w:t>
      </w:r>
      <w:r w:rsidRPr="00A27038">
        <w:rPr>
          <w:b/>
          <w:sz w:val="22"/>
        </w:rPr>
        <w:t xml:space="preserve">z chwilą złożenia wniosku. </w:t>
      </w:r>
      <w:r w:rsidRPr="00A27038">
        <w:rPr>
          <w:sz w:val="22"/>
        </w:rPr>
        <w:t>Stawka opłaty</w:t>
      </w:r>
      <w:r w:rsidRPr="00A27038">
        <w:rPr>
          <w:b/>
          <w:sz w:val="22"/>
        </w:rPr>
        <w:t xml:space="preserve"> </w:t>
      </w:r>
      <w:r w:rsidR="00D31734" w:rsidRPr="00A27038">
        <w:rPr>
          <w:sz w:val="22"/>
        </w:rPr>
        <w:t>wynosi 36,00 zł</w:t>
      </w:r>
      <w:r w:rsidR="00D31734">
        <w:rPr>
          <w:sz w:val="22"/>
        </w:rPr>
        <w:t xml:space="preserve"> – </w:t>
      </w:r>
      <w:r w:rsidRPr="00A27038">
        <w:rPr>
          <w:sz w:val="22"/>
        </w:rPr>
        <w:t xml:space="preserve">zgodnie z częścią III ust. 11 załącznika do </w:t>
      </w:r>
      <w:r w:rsidR="00D31734">
        <w:rPr>
          <w:sz w:val="22"/>
        </w:rPr>
        <w:t xml:space="preserve">ww. </w:t>
      </w:r>
      <w:r w:rsidRPr="00A27038">
        <w:rPr>
          <w:sz w:val="22"/>
        </w:rPr>
        <w:t>ustawy</w:t>
      </w:r>
      <w:r w:rsidR="00D31734">
        <w:rPr>
          <w:sz w:val="22"/>
        </w:rPr>
        <w:t>.</w:t>
      </w:r>
      <w:r w:rsidRPr="00A27038">
        <w:rPr>
          <w:sz w:val="22"/>
        </w:rPr>
        <w:t xml:space="preserve"> </w:t>
      </w:r>
    </w:p>
    <w:p w14:paraId="329662B3" w14:textId="79F079D9" w:rsidR="00E3514D" w:rsidRPr="00915B50" w:rsidRDefault="00175260" w:rsidP="00AC189B">
      <w:pPr>
        <w:pStyle w:val="Tekstpodstawowywcity2"/>
        <w:spacing w:after="120"/>
        <w:ind w:firstLine="0"/>
        <w:rPr>
          <w:sz w:val="22"/>
        </w:rPr>
      </w:pPr>
      <w:r w:rsidRPr="004F24D3">
        <w:rPr>
          <w:sz w:val="22"/>
        </w:rPr>
        <w:t xml:space="preserve">Opłata skarbowa od wydania decyzji przeniesienia pozwolenia na budowę – </w:t>
      </w:r>
      <w:r w:rsidR="00AC189B">
        <w:rPr>
          <w:b/>
          <w:sz w:val="22"/>
        </w:rPr>
        <w:t xml:space="preserve">z chwilą złożenia wniosku. </w:t>
      </w:r>
      <w:r w:rsidRPr="004F24D3">
        <w:rPr>
          <w:sz w:val="22"/>
        </w:rPr>
        <w:t>Stawka opłaty</w:t>
      </w:r>
      <w:r w:rsidRPr="004F24D3">
        <w:rPr>
          <w:b/>
          <w:sz w:val="22"/>
        </w:rPr>
        <w:t xml:space="preserve"> </w:t>
      </w:r>
      <w:r w:rsidRPr="00915B50">
        <w:rPr>
          <w:sz w:val="22"/>
        </w:rPr>
        <w:t>wynosi 90,00 zł (z opłaty zwolnione sprawy z zakresu budownictwa mieszkaniowego)</w:t>
      </w:r>
      <w:r>
        <w:rPr>
          <w:sz w:val="22"/>
        </w:rPr>
        <w:t xml:space="preserve"> – </w:t>
      </w:r>
      <w:r w:rsidRPr="004F24D3">
        <w:rPr>
          <w:sz w:val="22"/>
        </w:rPr>
        <w:t xml:space="preserve">zgodnie z częścią I ust. 11 załącznika do </w:t>
      </w:r>
      <w:r>
        <w:rPr>
          <w:sz w:val="22"/>
        </w:rPr>
        <w:t xml:space="preserve">ww. </w:t>
      </w:r>
      <w:r w:rsidRPr="004F24D3">
        <w:rPr>
          <w:sz w:val="22"/>
        </w:rPr>
        <w:t>ustawy</w:t>
      </w:r>
      <w:r>
        <w:rPr>
          <w:sz w:val="22"/>
        </w:rPr>
        <w:t>.</w:t>
      </w:r>
      <w:r w:rsidRPr="00915B50">
        <w:rPr>
          <w:sz w:val="22"/>
        </w:rPr>
        <w:t xml:space="preserve"> </w:t>
      </w:r>
    </w:p>
    <w:p w14:paraId="7518D9FA" w14:textId="4E552CF1" w:rsidR="00707D4B" w:rsidRDefault="00707D4B" w:rsidP="00E3514D">
      <w:pPr>
        <w:pStyle w:val="Tekstpodstawowywcity2"/>
        <w:spacing w:after="120"/>
        <w:ind w:firstLine="0"/>
        <w:rPr>
          <w:sz w:val="22"/>
        </w:rPr>
      </w:pPr>
      <w:r w:rsidRPr="00795B06">
        <w:rPr>
          <w:sz w:val="22"/>
        </w:rPr>
        <w:t>Przyjęcie zgłoszenia – nie wymaga opłat</w:t>
      </w:r>
    </w:p>
    <w:p w14:paraId="377F9DD7" w14:textId="77777777" w:rsidR="00482A93" w:rsidRDefault="00385F95" w:rsidP="00482A93">
      <w:pPr>
        <w:pStyle w:val="Tekstpodstawowywcity2"/>
        <w:spacing w:after="120"/>
        <w:ind w:firstLine="0"/>
        <w:rPr>
          <w:sz w:val="22"/>
        </w:rPr>
      </w:pPr>
      <w:r w:rsidRPr="0084747F">
        <w:rPr>
          <w:sz w:val="22"/>
        </w:rPr>
        <w:t xml:space="preserve">Opłata skarbowa </w:t>
      </w:r>
      <w:r>
        <w:rPr>
          <w:sz w:val="22"/>
        </w:rPr>
        <w:t xml:space="preserve">w przypadku budowy sieci </w:t>
      </w:r>
      <w:r w:rsidRPr="0084747F">
        <w:rPr>
          <w:sz w:val="22"/>
        </w:rPr>
        <w:t xml:space="preserve">– </w:t>
      </w:r>
      <w:r w:rsidRPr="0084747F">
        <w:rPr>
          <w:b/>
          <w:sz w:val="22"/>
        </w:rPr>
        <w:t xml:space="preserve">z chwilą złożenia wniosku. </w:t>
      </w:r>
      <w:r w:rsidRPr="0084747F">
        <w:rPr>
          <w:sz w:val="22"/>
        </w:rPr>
        <w:t>Stawka opłaty</w:t>
      </w:r>
      <w:r w:rsidRPr="0084747F">
        <w:rPr>
          <w:b/>
          <w:sz w:val="22"/>
        </w:rPr>
        <w:t xml:space="preserve"> </w:t>
      </w:r>
      <w:r w:rsidR="007F62E3" w:rsidRPr="007F62E3">
        <w:rPr>
          <w:sz w:val="22"/>
        </w:rPr>
        <w:t xml:space="preserve">wynosi </w:t>
      </w:r>
      <w:r w:rsidR="007F62E3">
        <w:rPr>
          <w:sz w:val="22"/>
        </w:rPr>
        <w:t xml:space="preserve">                    </w:t>
      </w:r>
      <w:r w:rsidR="007F62E3" w:rsidRPr="007F62E3">
        <w:rPr>
          <w:sz w:val="22"/>
        </w:rPr>
        <w:t>105</w:t>
      </w:r>
      <w:r w:rsidR="007F62E3" w:rsidRPr="0084747F">
        <w:rPr>
          <w:sz w:val="22"/>
        </w:rPr>
        <w:t xml:space="preserve"> zł za sieć o długości do 1 kilometra, 2143 zł o długości powyżej 1 kilometra</w:t>
      </w:r>
      <w:r w:rsidR="007F62E3">
        <w:rPr>
          <w:sz w:val="22"/>
        </w:rPr>
        <w:t xml:space="preserve"> – </w:t>
      </w:r>
      <w:r w:rsidRPr="0084747F">
        <w:rPr>
          <w:sz w:val="22"/>
        </w:rPr>
        <w:t xml:space="preserve">zgodnie z częścią </w:t>
      </w:r>
      <w:r w:rsidR="007F62E3">
        <w:rPr>
          <w:sz w:val="22"/>
        </w:rPr>
        <w:t xml:space="preserve">                </w:t>
      </w:r>
      <w:r w:rsidRPr="0084747F">
        <w:rPr>
          <w:sz w:val="22"/>
        </w:rPr>
        <w:t xml:space="preserve">I ust. 9b załącznika do </w:t>
      </w:r>
      <w:r w:rsidR="007F62E3">
        <w:rPr>
          <w:sz w:val="22"/>
        </w:rPr>
        <w:t xml:space="preserve">ww. </w:t>
      </w:r>
      <w:r w:rsidRPr="0084747F">
        <w:rPr>
          <w:sz w:val="22"/>
        </w:rPr>
        <w:t>ustawy</w:t>
      </w:r>
      <w:r w:rsidR="00482A93">
        <w:rPr>
          <w:sz w:val="22"/>
        </w:rPr>
        <w:t>.</w:t>
      </w:r>
    </w:p>
    <w:p w14:paraId="25B3C2BF" w14:textId="35D72536" w:rsidR="00707D4B" w:rsidRPr="00600ED7" w:rsidRDefault="00707D4B" w:rsidP="00482A93">
      <w:pPr>
        <w:pStyle w:val="Tekstpodstawowywcity2"/>
        <w:spacing w:after="120"/>
        <w:ind w:firstLine="0"/>
        <w:rPr>
          <w:sz w:val="22"/>
        </w:rPr>
      </w:pPr>
      <w:r w:rsidRPr="00795B06">
        <w:rPr>
          <w:sz w:val="22"/>
        </w:rPr>
        <w:t>Opłata skarbowa od złożenia dokumentu stwierdzającego udzielenie pe</w:t>
      </w:r>
      <w:r>
        <w:rPr>
          <w:sz w:val="22"/>
        </w:rPr>
        <w:t>łnomocnictwa lub prokury</w:t>
      </w:r>
      <w:r w:rsidRPr="00795B06">
        <w:rPr>
          <w:sz w:val="22"/>
        </w:rPr>
        <w:t xml:space="preserve"> – </w:t>
      </w:r>
      <w:r w:rsidRPr="00795B06">
        <w:rPr>
          <w:b/>
          <w:sz w:val="22"/>
        </w:rPr>
        <w:t xml:space="preserve">z chwilą złożenia dokumentu w organie. </w:t>
      </w:r>
      <w:r w:rsidRPr="00795B06">
        <w:rPr>
          <w:sz w:val="22"/>
        </w:rPr>
        <w:t>Stawka opłaty</w:t>
      </w:r>
      <w:r w:rsidR="00600ED7">
        <w:rPr>
          <w:sz w:val="22"/>
        </w:rPr>
        <w:t xml:space="preserve"> 17 zł –</w:t>
      </w:r>
      <w:r w:rsidRPr="00795B06">
        <w:rPr>
          <w:sz w:val="22"/>
        </w:rPr>
        <w:t xml:space="preserve"> zgodna z częścią IV załącznika do </w:t>
      </w:r>
      <w:r w:rsidR="00600ED7">
        <w:rPr>
          <w:sz w:val="22"/>
        </w:rPr>
        <w:t xml:space="preserve">ww. </w:t>
      </w:r>
      <w:r w:rsidRPr="00795B06">
        <w:rPr>
          <w:sz w:val="22"/>
        </w:rPr>
        <w:t>ustawy</w:t>
      </w:r>
      <w:r w:rsidR="00600ED7">
        <w:rPr>
          <w:sz w:val="22"/>
        </w:rPr>
        <w:t>.</w:t>
      </w:r>
      <w:r w:rsidRPr="00795B06">
        <w:rPr>
          <w:sz w:val="22"/>
        </w:rPr>
        <w:t xml:space="preserve"> </w:t>
      </w:r>
    </w:p>
    <w:p w14:paraId="52AA1F46" w14:textId="4DF3CA6F" w:rsidR="00EA069D" w:rsidRPr="00882A6E" w:rsidRDefault="00EA069D" w:rsidP="00EA069D">
      <w:pPr>
        <w:pStyle w:val="Tekstpodstawowywcity2"/>
        <w:ind w:firstLine="0"/>
        <w:rPr>
          <w:sz w:val="22"/>
        </w:rPr>
      </w:pPr>
    </w:p>
    <w:p w14:paraId="0291E33E" w14:textId="1E1A776E" w:rsidR="00CE49F6" w:rsidRPr="00612A4B" w:rsidRDefault="00CE49F6" w:rsidP="00602A04">
      <w:pPr>
        <w:spacing w:after="12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612A4B">
        <w:rPr>
          <w:rFonts w:ascii="Times New Roman" w:hAnsi="Times New Roman" w:cs="Times New Roman"/>
          <w:b/>
          <w:szCs w:val="20"/>
        </w:rPr>
        <w:t>Wpłat z tytułu opłaty skarbowej należy dokonywać na rachunek bankowy</w:t>
      </w:r>
      <w:r w:rsidR="00B314DE" w:rsidRPr="00612A4B">
        <w:rPr>
          <w:rFonts w:ascii="Times New Roman" w:hAnsi="Times New Roman" w:cs="Times New Roman"/>
          <w:b/>
          <w:szCs w:val="20"/>
        </w:rPr>
        <w:t xml:space="preserve"> Urzędu Miasta Jelenia Góra:</w:t>
      </w:r>
    </w:p>
    <w:p w14:paraId="31C7754D" w14:textId="77777777" w:rsidR="00CE49F6" w:rsidRPr="009B2578" w:rsidRDefault="00CE49F6" w:rsidP="00602A04">
      <w:pPr>
        <w:spacing w:after="12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9B2578">
        <w:rPr>
          <w:rFonts w:ascii="Times New Roman" w:hAnsi="Times New Roman" w:cs="Times New Roman"/>
          <w:b/>
          <w:szCs w:val="20"/>
          <w:u w:val="single"/>
        </w:rPr>
        <w:t>URZĄD MIASTA JELENIA GÓRA</w:t>
      </w:r>
    </w:p>
    <w:p w14:paraId="4BEBD228" w14:textId="77777777" w:rsidR="00CE49F6" w:rsidRPr="009B2578" w:rsidRDefault="00CE49F6" w:rsidP="00602A04">
      <w:pPr>
        <w:spacing w:after="12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9B2578">
        <w:rPr>
          <w:rFonts w:ascii="Times New Roman" w:hAnsi="Times New Roman" w:cs="Times New Roman"/>
          <w:b/>
          <w:szCs w:val="20"/>
          <w:u w:val="single"/>
        </w:rPr>
        <w:t>BANK MILLENIUM S.A. O/JELENIA GÓRA</w:t>
      </w:r>
    </w:p>
    <w:p w14:paraId="30EA2871" w14:textId="77777777" w:rsidR="00CE49F6" w:rsidRPr="009B2578" w:rsidRDefault="00CE49F6" w:rsidP="00602A04">
      <w:pPr>
        <w:spacing w:after="120" w:line="240" w:lineRule="auto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9B2578">
        <w:rPr>
          <w:rFonts w:ascii="Times New Roman" w:hAnsi="Times New Roman" w:cs="Times New Roman"/>
          <w:b/>
          <w:sz w:val="28"/>
          <w:szCs w:val="20"/>
          <w:u w:val="single"/>
        </w:rPr>
        <w:t>NR  98 1160 2202 0000 0000 6011 5566</w:t>
      </w:r>
    </w:p>
    <w:p w14:paraId="02BF753B" w14:textId="138A4283" w:rsidR="00083024" w:rsidRPr="009B2578" w:rsidRDefault="00CE49F6" w:rsidP="00602A0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083024">
        <w:rPr>
          <w:rFonts w:ascii="Times New Roman" w:hAnsi="Times New Roman" w:cs="Times New Roman"/>
          <w:sz w:val="20"/>
          <w:szCs w:val="20"/>
        </w:rPr>
        <w:t>Kod SWIFT (dla przelewów zagranicznych) BIGBPLPW</w:t>
      </w:r>
    </w:p>
    <w:p w14:paraId="65296F08" w14:textId="77777777" w:rsidR="00541710" w:rsidRDefault="00541710" w:rsidP="00420439">
      <w:pPr>
        <w:rPr>
          <w:rFonts w:ascii="Times New Roman" w:hAnsi="Times New Roman" w:cs="Times New Roman"/>
          <w:b/>
        </w:rPr>
      </w:pPr>
    </w:p>
    <w:p w14:paraId="7F9A78F5" w14:textId="677BFFBF" w:rsidR="00420439" w:rsidRPr="00724807" w:rsidRDefault="00420439" w:rsidP="00420439">
      <w:pPr>
        <w:rPr>
          <w:rFonts w:ascii="Times New Roman" w:hAnsi="Times New Roman" w:cs="Times New Roman"/>
          <w:b/>
          <w:sz w:val="20"/>
        </w:rPr>
      </w:pPr>
      <w:r w:rsidRPr="00724807">
        <w:rPr>
          <w:rFonts w:ascii="Times New Roman" w:hAnsi="Times New Roman" w:cs="Times New Roman"/>
          <w:b/>
          <w:sz w:val="20"/>
        </w:rPr>
        <w:t xml:space="preserve">Wpłat opłaty skarbowej </w:t>
      </w:r>
      <w:r w:rsidR="00030E9D" w:rsidRPr="00724807">
        <w:rPr>
          <w:rFonts w:ascii="Times New Roman" w:hAnsi="Times New Roman" w:cs="Times New Roman"/>
          <w:b/>
          <w:sz w:val="20"/>
        </w:rPr>
        <w:t>można dokonywać również</w:t>
      </w:r>
      <w:r w:rsidRPr="00724807">
        <w:rPr>
          <w:rFonts w:ascii="Times New Roman" w:hAnsi="Times New Roman" w:cs="Times New Roman"/>
          <w:b/>
          <w:sz w:val="20"/>
        </w:rPr>
        <w:t>:</w:t>
      </w:r>
    </w:p>
    <w:p w14:paraId="70FC9F6C" w14:textId="3DB87566" w:rsidR="00B2584A" w:rsidRPr="00724807" w:rsidRDefault="00FC12BD" w:rsidP="00FC12B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</w:r>
      <w:r w:rsidR="00420439" w:rsidRPr="00724807">
        <w:rPr>
          <w:rFonts w:ascii="Times New Roman" w:hAnsi="Times New Roman" w:cs="Times New Roman"/>
          <w:b/>
          <w:sz w:val="20"/>
        </w:rPr>
        <w:t xml:space="preserve">w </w:t>
      </w:r>
      <w:r w:rsidR="003243E0" w:rsidRPr="00724807">
        <w:rPr>
          <w:rFonts w:ascii="Times New Roman" w:hAnsi="Times New Roman" w:cs="Times New Roman"/>
          <w:b/>
          <w:sz w:val="20"/>
        </w:rPr>
        <w:t xml:space="preserve">punkcie kasowym </w:t>
      </w:r>
      <w:r w:rsidR="00420439" w:rsidRPr="00724807">
        <w:rPr>
          <w:rFonts w:ascii="Times New Roman" w:hAnsi="Times New Roman" w:cs="Times New Roman"/>
          <w:b/>
          <w:sz w:val="20"/>
        </w:rPr>
        <w:t>Urzędu Miasta Jelenia Góra</w:t>
      </w:r>
      <w:r w:rsidR="003243E0" w:rsidRPr="00724807">
        <w:rPr>
          <w:rFonts w:ascii="Times New Roman" w:hAnsi="Times New Roman" w:cs="Times New Roman"/>
          <w:b/>
          <w:sz w:val="20"/>
        </w:rPr>
        <w:t xml:space="preserve"> mieszczącym się </w:t>
      </w:r>
      <w:r w:rsidR="00420439" w:rsidRPr="00724807">
        <w:rPr>
          <w:rFonts w:ascii="Times New Roman" w:hAnsi="Times New Roman" w:cs="Times New Roman"/>
          <w:b/>
          <w:sz w:val="20"/>
        </w:rPr>
        <w:t xml:space="preserve">w Starostwie Powiatowym w Jeleniej Górze przy ul. Podchorążych 15, </w:t>
      </w:r>
    </w:p>
    <w:p w14:paraId="4470445C" w14:textId="687C9D13" w:rsidR="00E376EC" w:rsidRPr="00724807" w:rsidRDefault="00FC12BD" w:rsidP="00FC12BD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ab/>
      </w:r>
      <w:r w:rsidR="00E376EC" w:rsidRPr="00724807">
        <w:rPr>
          <w:rFonts w:ascii="Times New Roman" w:hAnsi="Times New Roman" w:cs="Times New Roman"/>
          <w:b/>
          <w:sz w:val="20"/>
        </w:rPr>
        <w:t>drogą elektroniczną w siedzibie Starostwa Powiatowego przy ul. Podchorążych 15 – w sekretariacie  Wydziału Architektury, Budownictwa i Gospodarki Przestrzennej</w:t>
      </w:r>
    </w:p>
    <w:p w14:paraId="75BAEFBA" w14:textId="6F6AF364" w:rsidR="000C0712" w:rsidRPr="00724807" w:rsidRDefault="00FC12BD" w:rsidP="00FC12BD">
      <w:pPr>
        <w:spacing w:after="120" w:line="240" w:lineRule="auto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451FFA">
        <w:rPr>
          <w:rFonts w:ascii="Times New Roman" w:hAnsi="Times New Roman" w:cs="Times New Roman"/>
          <w:sz w:val="20"/>
          <w:szCs w:val="20"/>
        </w:rPr>
        <w:tab/>
      </w:r>
      <w:r w:rsidR="000C0712" w:rsidRPr="00724807">
        <w:rPr>
          <w:rFonts w:ascii="Times New Roman" w:hAnsi="Times New Roman" w:cs="Times New Roman"/>
          <w:b/>
          <w:sz w:val="20"/>
          <w:szCs w:val="20"/>
        </w:rPr>
        <w:t>w punktach kasowych Urzędu Miasta - ul. Sudecka 29 i Plac Ratuszowy 58, czynnych w godzinach:</w:t>
      </w:r>
    </w:p>
    <w:p w14:paraId="1F8BAF67" w14:textId="77777777" w:rsidR="000C0712" w:rsidRPr="00724807" w:rsidRDefault="000C0712" w:rsidP="0056532D">
      <w:pPr>
        <w:pStyle w:val="Akapitzlist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724807">
        <w:rPr>
          <w:rFonts w:ascii="Times New Roman" w:hAnsi="Times New Roman" w:cs="Times New Roman"/>
          <w:sz w:val="20"/>
          <w:szCs w:val="20"/>
        </w:rPr>
        <w:t>od 7.40 do 14.30 (poniedziałek, wtorek, środa)</w:t>
      </w:r>
    </w:p>
    <w:p w14:paraId="4CD4CD92" w14:textId="77777777" w:rsidR="000C0712" w:rsidRPr="00724807" w:rsidRDefault="000C0712" w:rsidP="0056532D">
      <w:pPr>
        <w:pStyle w:val="Akapitzlist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724807">
        <w:rPr>
          <w:rFonts w:ascii="Times New Roman" w:hAnsi="Times New Roman" w:cs="Times New Roman"/>
          <w:sz w:val="20"/>
          <w:szCs w:val="20"/>
        </w:rPr>
        <w:t>od 7.40 do 15.30 (czwartek)</w:t>
      </w:r>
    </w:p>
    <w:p w14:paraId="1ADF3B00" w14:textId="77777777" w:rsidR="000C0712" w:rsidRPr="00724807" w:rsidRDefault="000C0712" w:rsidP="00B2584A">
      <w:pPr>
        <w:pStyle w:val="Akapitzlist"/>
        <w:numPr>
          <w:ilvl w:val="0"/>
          <w:numId w:val="1"/>
        </w:numPr>
        <w:spacing w:after="120" w:line="240" w:lineRule="auto"/>
        <w:ind w:left="567" w:hanging="283"/>
        <w:rPr>
          <w:rFonts w:ascii="Times New Roman" w:hAnsi="Times New Roman" w:cs="Times New Roman"/>
          <w:sz w:val="20"/>
          <w:szCs w:val="20"/>
        </w:rPr>
      </w:pPr>
      <w:r w:rsidRPr="00724807">
        <w:rPr>
          <w:rFonts w:ascii="Times New Roman" w:hAnsi="Times New Roman" w:cs="Times New Roman"/>
          <w:sz w:val="20"/>
          <w:szCs w:val="20"/>
        </w:rPr>
        <w:t>od 7.40 do 13.30 (piątek)</w:t>
      </w:r>
    </w:p>
    <w:p w14:paraId="7F8498AE" w14:textId="50C48648" w:rsidR="0034554C" w:rsidRPr="00724807" w:rsidRDefault="00FC12BD" w:rsidP="00FC12BD">
      <w:pPr>
        <w:spacing w:after="120" w:line="240" w:lineRule="auto"/>
        <w:ind w:left="405" w:hanging="405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="00420439" w:rsidRPr="00724807">
        <w:rPr>
          <w:rFonts w:ascii="Times New Roman" w:hAnsi="Times New Roman" w:cs="Times New Roman"/>
          <w:b/>
          <w:sz w:val="20"/>
        </w:rPr>
        <w:t xml:space="preserve">przelewem na </w:t>
      </w:r>
      <w:r w:rsidR="00AF3544" w:rsidRPr="00724807">
        <w:rPr>
          <w:rFonts w:ascii="Times New Roman" w:hAnsi="Times New Roman" w:cs="Times New Roman"/>
          <w:b/>
          <w:sz w:val="20"/>
        </w:rPr>
        <w:t xml:space="preserve">ww. </w:t>
      </w:r>
      <w:r w:rsidR="00420439" w:rsidRPr="00724807">
        <w:rPr>
          <w:rFonts w:ascii="Times New Roman" w:hAnsi="Times New Roman" w:cs="Times New Roman"/>
          <w:b/>
          <w:sz w:val="20"/>
        </w:rPr>
        <w:t>rachunek</w:t>
      </w:r>
      <w:r w:rsidR="00AF3544" w:rsidRPr="00724807">
        <w:rPr>
          <w:rFonts w:ascii="Times New Roman" w:hAnsi="Times New Roman" w:cs="Times New Roman"/>
          <w:b/>
          <w:sz w:val="20"/>
        </w:rPr>
        <w:t xml:space="preserve"> </w:t>
      </w:r>
      <w:r w:rsidR="00420439" w:rsidRPr="00724807">
        <w:rPr>
          <w:rFonts w:ascii="Times New Roman" w:hAnsi="Times New Roman" w:cs="Times New Roman"/>
          <w:b/>
          <w:sz w:val="20"/>
        </w:rPr>
        <w:t>bankowy Urzędu Miasta Jelenia Góra</w:t>
      </w:r>
      <w:r w:rsidR="00AF3544" w:rsidRPr="00724807">
        <w:rPr>
          <w:rFonts w:ascii="Times New Roman" w:hAnsi="Times New Roman" w:cs="Times New Roman"/>
          <w:b/>
          <w:sz w:val="20"/>
        </w:rPr>
        <w:t xml:space="preserve"> w BANKU</w:t>
      </w:r>
      <w:r w:rsidR="00420439" w:rsidRPr="00724807">
        <w:rPr>
          <w:rFonts w:ascii="Times New Roman" w:hAnsi="Times New Roman" w:cs="Times New Roman"/>
          <w:b/>
          <w:sz w:val="20"/>
        </w:rPr>
        <w:t xml:space="preserve"> MILLENNIUM S.A. </w:t>
      </w:r>
      <w:r w:rsidR="00AF3544" w:rsidRPr="00724807">
        <w:rPr>
          <w:rFonts w:ascii="Times New Roman" w:hAnsi="Times New Roman" w:cs="Times New Roman"/>
          <w:b/>
          <w:sz w:val="20"/>
        </w:rPr>
        <w:t xml:space="preserve">               </w:t>
      </w:r>
      <w:r w:rsidR="00420439" w:rsidRPr="00724807">
        <w:rPr>
          <w:rFonts w:ascii="Times New Roman" w:hAnsi="Times New Roman" w:cs="Times New Roman"/>
          <w:b/>
          <w:sz w:val="20"/>
        </w:rPr>
        <w:t>(z dopiskiem czego dotyczy opłata)</w:t>
      </w:r>
      <w:r w:rsidR="00E376EC" w:rsidRPr="00724807">
        <w:rPr>
          <w:rFonts w:ascii="Times New Roman" w:hAnsi="Times New Roman" w:cs="Times New Roman"/>
          <w:b/>
          <w:sz w:val="20"/>
        </w:rPr>
        <w:t>.</w:t>
      </w:r>
    </w:p>
    <w:p w14:paraId="54CA7817" w14:textId="77777777" w:rsidR="009A60BF" w:rsidRDefault="009A60BF" w:rsidP="00CD41B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414D58" w14:textId="71D313CD" w:rsidR="00420439" w:rsidRPr="00CD41B2" w:rsidRDefault="00CD41B2" w:rsidP="00CD41B2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CD41B2">
        <w:rPr>
          <w:rFonts w:ascii="Times New Roman" w:hAnsi="Times New Roman" w:cs="Times New Roman"/>
          <w:b/>
          <w:sz w:val="20"/>
          <w:szCs w:val="20"/>
        </w:rPr>
        <w:t>ZWROT OPŁATY:</w:t>
      </w:r>
    </w:p>
    <w:p w14:paraId="4148E9CA" w14:textId="77777777" w:rsidR="00CE49F6" w:rsidRPr="00A82E04" w:rsidRDefault="00CE49F6" w:rsidP="00CD41B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04">
        <w:rPr>
          <w:rFonts w:ascii="Times New Roman" w:hAnsi="Times New Roman" w:cs="Times New Roman"/>
          <w:sz w:val="20"/>
          <w:szCs w:val="20"/>
        </w:rPr>
        <w:t>Opłata skarbowa podlega zwrotowi, jeżeli mimo zapłacenia opłaty, nie dokonano czynności urzędowej, nie wydano zaświadczenia, zezwolenia (pozwolenia, koncesji).</w:t>
      </w:r>
    </w:p>
    <w:p w14:paraId="253DD276" w14:textId="77777777" w:rsidR="00CE49F6" w:rsidRPr="00A82E04" w:rsidRDefault="00CE49F6" w:rsidP="00522E9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04">
        <w:rPr>
          <w:rFonts w:ascii="Times New Roman" w:hAnsi="Times New Roman" w:cs="Times New Roman"/>
          <w:sz w:val="20"/>
          <w:szCs w:val="20"/>
        </w:rPr>
        <w:t>W przypadku nadpłacenia lub dokonania nienależnej zapłaty opłaty skarbowej można ubiegać się o stwierdzenie jej nadpłaty.</w:t>
      </w:r>
    </w:p>
    <w:p w14:paraId="4FBFB7CE" w14:textId="77777777" w:rsidR="00CE49F6" w:rsidRPr="00A82E04" w:rsidRDefault="00CE49F6" w:rsidP="006A30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2E04">
        <w:rPr>
          <w:rFonts w:ascii="Times New Roman" w:hAnsi="Times New Roman" w:cs="Times New Roman"/>
          <w:sz w:val="20"/>
          <w:szCs w:val="20"/>
        </w:rPr>
        <w:t>Wnioski o zwrot/stwierdzenie nadpłaty z tytułu  opłaty skarbowej należy składać:</w:t>
      </w:r>
    </w:p>
    <w:p w14:paraId="08FB49DB" w14:textId="2A9D9DEE" w:rsidR="00CE49F6" w:rsidRPr="00A82E04" w:rsidRDefault="00FC12BD" w:rsidP="004F7EF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CE49F6" w:rsidRPr="00A82E04">
        <w:rPr>
          <w:rFonts w:ascii="Times New Roman" w:hAnsi="Times New Roman" w:cs="Times New Roman"/>
          <w:sz w:val="20"/>
          <w:szCs w:val="20"/>
        </w:rPr>
        <w:t xml:space="preserve"> </w:t>
      </w:r>
      <w:r w:rsidR="00A82E04">
        <w:rPr>
          <w:rFonts w:ascii="Times New Roman" w:hAnsi="Times New Roman" w:cs="Times New Roman"/>
          <w:sz w:val="20"/>
          <w:szCs w:val="20"/>
        </w:rPr>
        <w:tab/>
      </w:r>
      <w:r w:rsidR="002E29B6">
        <w:rPr>
          <w:rFonts w:ascii="Times New Roman" w:hAnsi="Times New Roman" w:cs="Times New Roman"/>
          <w:sz w:val="20"/>
          <w:szCs w:val="20"/>
        </w:rPr>
        <w:t xml:space="preserve">w Urzędzie Miasta Jelenia Góra, </w:t>
      </w:r>
      <w:r w:rsidR="00CE49F6" w:rsidRPr="00A82E04">
        <w:rPr>
          <w:rFonts w:ascii="Times New Roman" w:hAnsi="Times New Roman" w:cs="Times New Roman"/>
          <w:sz w:val="20"/>
          <w:szCs w:val="20"/>
        </w:rPr>
        <w:t>Wydział Finansowy, Referat Podatków i Opłat Lokalnych Jelenia Góra, ul. Sudecka 29,</w:t>
      </w:r>
    </w:p>
    <w:p w14:paraId="66B47966" w14:textId="21C93960" w:rsidR="00AB76FA" w:rsidRPr="00A82E04" w:rsidRDefault="00FC12BD" w:rsidP="003B197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A82E04">
        <w:rPr>
          <w:rFonts w:ascii="Times New Roman" w:hAnsi="Times New Roman" w:cs="Times New Roman"/>
          <w:sz w:val="20"/>
          <w:szCs w:val="20"/>
        </w:rPr>
        <w:tab/>
      </w:r>
      <w:r w:rsidR="00232B6F" w:rsidRPr="00A82E04">
        <w:rPr>
          <w:rFonts w:ascii="Times New Roman" w:hAnsi="Times New Roman" w:cs="Times New Roman"/>
          <w:sz w:val="20"/>
          <w:szCs w:val="20"/>
        </w:rPr>
        <w:t>l</w:t>
      </w:r>
      <w:r w:rsidR="00CE49F6" w:rsidRPr="00A82E04">
        <w:rPr>
          <w:rFonts w:ascii="Times New Roman" w:hAnsi="Times New Roman" w:cs="Times New Roman"/>
          <w:sz w:val="20"/>
          <w:szCs w:val="20"/>
        </w:rPr>
        <w:t>ub</w:t>
      </w:r>
      <w:r w:rsidR="00232B6F" w:rsidRPr="00A82E04">
        <w:rPr>
          <w:rFonts w:ascii="Times New Roman" w:hAnsi="Times New Roman" w:cs="Times New Roman"/>
          <w:sz w:val="20"/>
          <w:szCs w:val="20"/>
        </w:rPr>
        <w:t xml:space="preserve"> </w:t>
      </w:r>
      <w:r w:rsidR="00CE49F6" w:rsidRPr="00A82E04">
        <w:rPr>
          <w:rFonts w:ascii="Times New Roman" w:hAnsi="Times New Roman" w:cs="Times New Roman"/>
          <w:sz w:val="20"/>
          <w:szCs w:val="20"/>
        </w:rPr>
        <w:t>drogą pocztową/elektroniczną</w:t>
      </w:r>
      <w:r w:rsidR="003B197C">
        <w:rPr>
          <w:rFonts w:ascii="Times New Roman" w:hAnsi="Times New Roman" w:cs="Times New Roman"/>
          <w:sz w:val="20"/>
          <w:szCs w:val="20"/>
        </w:rPr>
        <w:t xml:space="preserve"> do Urzędu Miasta Jelenia Góra – </w:t>
      </w:r>
      <w:r w:rsidR="00CE49F6" w:rsidRPr="00A82E04">
        <w:rPr>
          <w:rFonts w:ascii="Times New Roman" w:hAnsi="Times New Roman" w:cs="Times New Roman"/>
          <w:sz w:val="20"/>
          <w:szCs w:val="20"/>
        </w:rPr>
        <w:t xml:space="preserve">poprzez </w:t>
      </w:r>
      <w:proofErr w:type="spellStart"/>
      <w:r w:rsidR="00CE49F6" w:rsidRPr="00A82E04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CE49F6" w:rsidRPr="00A82E04">
        <w:rPr>
          <w:rFonts w:ascii="Times New Roman" w:hAnsi="Times New Roman" w:cs="Times New Roman"/>
          <w:sz w:val="20"/>
          <w:szCs w:val="20"/>
        </w:rPr>
        <w:t>.</w:t>
      </w:r>
    </w:p>
    <w:sectPr w:rsidR="00AB76FA" w:rsidRPr="00A8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E215B"/>
    <w:multiLevelType w:val="hybridMultilevel"/>
    <w:tmpl w:val="9C62FB48"/>
    <w:lvl w:ilvl="0" w:tplc="518271C8">
      <w:start w:val="2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F0"/>
    <w:rsid w:val="00030E9D"/>
    <w:rsid w:val="00074439"/>
    <w:rsid w:val="00083024"/>
    <w:rsid w:val="000C0712"/>
    <w:rsid w:val="00114524"/>
    <w:rsid w:val="0017345D"/>
    <w:rsid w:val="00173C14"/>
    <w:rsid w:val="00175260"/>
    <w:rsid w:val="001872B4"/>
    <w:rsid w:val="00232B6F"/>
    <w:rsid w:val="002378F0"/>
    <w:rsid w:val="00262347"/>
    <w:rsid w:val="002B5A4A"/>
    <w:rsid w:val="002E29B6"/>
    <w:rsid w:val="00314764"/>
    <w:rsid w:val="003243E0"/>
    <w:rsid w:val="0034554C"/>
    <w:rsid w:val="00385F95"/>
    <w:rsid w:val="003B197C"/>
    <w:rsid w:val="003B272E"/>
    <w:rsid w:val="00420439"/>
    <w:rsid w:val="00421208"/>
    <w:rsid w:val="00451FFA"/>
    <w:rsid w:val="00482A93"/>
    <w:rsid w:val="00497EE6"/>
    <w:rsid w:val="004F7EF7"/>
    <w:rsid w:val="00522E9B"/>
    <w:rsid w:val="00524606"/>
    <w:rsid w:val="00541710"/>
    <w:rsid w:val="0056532D"/>
    <w:rsid w:val="00591949"/>
    <w:rsid w:val="005D7E98"/>
    <w:rsid w:val="005E0DA5"/>
    <w:rsid w:val="00600ED7"/>
    <w:rsid w:val="00602A04"/>
    <w:rsid w:val="00612A4B"/>
    <w:rsid w:val="0064338E"/>
    <w:rsid w:val="00677C61"/>
    <w:rsid w:val="006A0B43"/>
    <w:rsid w:val="006A3072"/>
    <w:rsid w:val="006B5A54"/>
    <w:rsid w:val="00707D4B"/>
    <w:rsid w:val="007134E3"/>
    <w:rsid w:val="00724807"/>
    <w:rsid w:val="00764A22"/>
    <w:rsid w:val="007838D9"/>
    <w:rsid w:val="007F62E3"/>
    <w:rsid w:val="008353A2"/>
    <w:rsid w:val="00863653"/>
    <w:rsid w:val="00882A6E"/>
    <w:rsid w:val="008C0AB0"/>
    <w:rsid w:val="008C4EAE"/>
    <w:rsid w:val="008F1BC9"/>
    <w:rsid w:val="009A60BF"/>
    <w:rsid w:val="009B2578"/>
    <w:rsid w:val="00A82E04"/>
    <w:rsid w:val="00AB76FA"/>
    <w:rsid w:val="00AC189B"/>
    <w:rsid w:val="00AE2EC6"/>
    <w:rsid w:val="00AF3544"/>
    <w:rsid w:val="00B2584A"/>
    <w:rsid w:val="00B314DE"/>
    <w:rsid w:val="00BC1B95"/>
    <w:rsid w:val="00BF40A8"/>
    <w:rsid w:val="00C35335"/>
    <w:rsid w:val="00C37B69"/>
    <w:rsid w:val="00CD41B2"/>
    <w:rsid w:val="00CE2535"/>
    <w:rsid w:val="00CE49F6"/>
    <w:rsid w:val="00D31734"/>
    <w:rsid w:val="00D66614"/>
    <w:rsid w:val="00E3514D"/>
    <w:rsid w:val="00E376EC"/>
    <w:rsid w:val="00E45867"/>
    <w:rsid w:val="00EA069D"/>
    <w:rsid w:val="00EE5AF9"/>
    <w:rsid w:val="00F11F6E"/>
    <w:rsid w:val="00F66D03"/>
    <w:rsid w:val="00F80133"/>
    <w:rsid w:val="00F92423"/>
    <w:rsid w:val="00FC12BD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D936"/>
  <w15:chartTrackingRefBased/>
  <w15:docId w15:val="{BDBC1C79-3DB5-441A-841F-938B7B5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6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C071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EA069D"/>
    <w:pPr>
      <w:spacing w:after="0" w:line="240" w:lineRule="auto"/>
      <w:ind w:firstLine="360"/>
      <w:jc w:val="both"/>
    </w:pPr>
    <w:rPr>
      <w:rFonts w:ascii="Liberation Serif" w:eastAsia="Times New Roman" w:hAnsi="Liberation Serif" w:cs="Liberation Serif"/>
      <w:bCs/>
      <w:sz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069D"/>
    <w:rPr>
      <w:rFonts w:ascii="Liberation Serif" w:eastAsia="Times New Roman" w:hAnsi="Liberation Serif" w:cs="Liberation Serif"/>
      <w:bCs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Buzun</dc:creator>
  <cp:keywords/>
  <dc:description/>
  <cp:lastModifiedBy>Monika Zora-Jaworska</cp:lastModifiedBy>
  <cp:revision>80</cp:revision>
  <cp:lastPrinted>2019-08-06T12:58:00Z</cp:lastPrinted>
  <dcterms:created xsi:type="dcterms:W3CDTF">2019-03-28T14:18:00Z</dcterms:created>
  <dcterms:modified xsi:type="dcterms:W3CDTF">2021-02-12T09:44:00Z</dcterms:modified>
</cp:coreProperties>
</file>