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9A" w:rsidRPr="0009000A" w:rsidRDefault="00F11C55" w:rsidP="00A9119A">
      <w:pPr>
        <w:pStyle w:val="Nagwek1"/>
        <w:ind w:left="486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</w:t>
      </w:r>
      <w:r w:rsidR="00A9119A" w:rsidRPr="0009000A">
        <w:rPr>
          <w:i/>
          <w:sz w:val="22"/>
          <w:szCs w:val="22"/>
        </w:rPr>
        <w:t>Załącznik</w:t>
      </w:r>
    </w:p>
    <w:p w:rsidR="00A9119A" w:rsidRPr="0009000A" w:rsidRDefault="00F11C55" w:rsidP="00A9119A">
      <w:pPr>
        <w:ind w:left="486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do Uchwały Nr XV/90/11</w:t>
      </w:r>
    </w:p>
    <w:p w:rsidR="00A9119A" w:rsidRPr="0009000A" w:rsidRDefault="00F11C55" w:rsidP="00A9119A">
      <w:pPr>
        <w:ind w:left="486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</w:t>
      </w:r>
      <w:r w:rsidR="00A9119A" w:rsidRPr="0009000A">
        <w:rPr>
          <w:i/>
          <w:sz w:val="22"/>
          <w:szCs w:val="22"/>
        </w:rPr>
        <w:t>Rady Powiatu Jeleniogórskiego</w:t>
      </w:r>
    </w:p>
    <w:p w:rsidR="00A9119A" w:rsidRPr="0009000A" w:rsidRDefault="00F11C55" w:rsidP="00A9119A">
      <w:pPr>
        <w:ind w:left="486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z dnia 29 grudnia </w:t>
      </w:r>
      <w:r w:rsidR="00A9119A" w:rsidRPr="0009000A">
        <w:rPr>
          <w:i/>
          <w:sz w:val="22"/>
          <w:szCs w:val="22"/>
        </w:rPr>
        <w:t xml:space="preserve"> 2011 r.</w:t>
      </w:r>
    </w:p>
    <w:p w:rsidR="00A9119A" w:rsidRPr="0009000A" w:rsidRDefault="00A9119A" w:rsidP="00A9119A">
      <w:pPr>
        <w:ind w:left="4860"/>
        <w:rPr>
          <w:b/>
          <w:i/>
          <w:sz w:val="28"/>
          <w:szCs w:val="28"/>
        </w:rPr>
      </w:pPr>
    </w:p>
    <w:p w:rsidR="00A9119A" w:rsidRPr="0009000A" w:rsidRDefault="00A9119A" w:rsidP="00A9119A">
      <w:pPr>
        <w:jc w:val="center"/>
        <w:rPr>
          <w:b/>
          <w:i/>
          <w:sz w:val="28"/>
          <w:szCs w:val="28"/>
        </w:rPr>
      </w:pPr>
      <w:r w:rsidRPr="0009000A">
        <w:rPr>
          <w:b/>
          <w:i/>
          <w:sz w:val="28"/>
          <w:szCs w:val="28"/>
        </w:rPr>
        <w:t xml:space="preserve">RAMOWY PLAN PRACY </w:t>
      </w:r>
    </w:p>
    <w:p w:rsidR="00A9119A" w:rsidRPr="0009000A" w:rsidRDefault="00A9119A" w:rsidP="00A9119A">
      <w:pPr>
        <w:jc w:val="center"/>
        <w:rPr>
          <w:b/>
          <w:i/>
          <w:sz w:val="28"/>
          <w:szCs w:val="28"/>
        </w:rPr>
      </w:pPr>
      <w:r w:rsidRPr="0009000A">
        <w:rPr>
          <w:b/>
          <w:i/>
          <w:sz w:val="28"/>
          <w:szCs w:val="28"/>
        </w:rPr>
        <w:t>RADY POWIATU JELENIOGÓRSKIEGO NA 2012 ROK</w:t>
      </w:r>
    </w:p>
    <w:p w:rsidR="00A9119A" w:rsidRPr="0009000A" w:rsidRDefault="00A9119A" w:rsidP="00A9119A">
      <w:pPr>
        <w:rPr>
          <w:i/>
        </w:rPr>
      </w:pPr>
    </w:p>
    <w:tbl>
      <w:tblPr>
        <w:tblW w:w="123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1101"/>
        <w:gridCol w:w="6896"/>
        <w:gridCol w:w="2163"/>
        <w:gridCol w:w="2163"/>
      </w:tblGrid>
      <w:tr w:rsidR="00A9119A" w:rsidRPr="0009000A" w:rsidTr="00D82579">
        <w:trPr>
          <w:gridAfter w:val="1"/>
          <w:wAfter w:w="2163" w:type="dxa"/>
        </w:trPr>
        <w:tc>
          <w:tcPr>
            <w:tcW w:w="1101" w:type="dxa"/>
            <w:tcBorders>
              <w:bottom w:val="single" w:sz="6" w:space="0" w:color="000000"/>
            </w:tcBorders>
            <w:vAlign w:val="center"/>
          </w:tcPr>
          <w:p w:rsidR="00A9119A" w:rsidRPr="0009000A" w:rsidRDefault="00A9119A" w:rsidP="00156FB8">
            <w:pPr>
              <w:jc w:val="center"/>
              <w:rPr>
                <w:b/>
                <w:i/>
                <w:sz w:val="26"/>
                <w:szCs w:val="26"/>
              </w:rPr>
            </w:pPr>
            <w:r w:rsidRPr="0009000A">
              <w:rPr>
                <w:b/>
                <w:i/>
                <w:sz w:val="26"/>
                <w:szCs w:val="26"/>
              </w:rPr>
              <w:t>Lp.</w:t>
            </w:r>
          </w:p>
        </w:tc>
        <w:tc>
          <w:tcPr>
            <w:tcW w:w="6896" w:type="dxa"/>
            <w:tcBorders>
              <w:bottom w:val="single" w:sz="6" w:space="0" w:color="000000"/>
            </w:tcBorders>
            <w:vAlign w:val="center"/>
          </w:tcPr>
          <w:p w:rsidR="00A9119A" w:rsidRPr="0009000A" w:rsidRDefault="00A9119A" w:rsidP="00156FB8">
            <w:pPr>
              <w:pStyle w:val="Nagwek3"/>
              <w:jc w:val="center"/>
              <w:rPr>
                <w:i/>
                <w:sz w:val="28"/>
                <w:szCs w:val="28"/>
              </w:rPr>
            </w:pPr>
            <w:r w:rsidRPr="0009000A">
              <w:rPr>
                <w:i/>
                <w:sz w:val="28"/>
                <w:szCs w:val="28"/>
              </w:rPr>
              <w:t>TEMAT</w:t>
            </w:r>
          </w:p>
        </w:tc>
        <w:tc>
          <w:tcPr>
            <w:tcW w:w="2163" w:type="dxa"/>
            <w:tcBorders>
              <w:bottom w:val="single" w:sz="6" w:space="0" w:color="000000"/>
            </w:tcBorders>
            <w:vAlign w:val="center"/>
          </w:tcPr>
          <w:p w:rsidR="00A9119A" w:rsidRPr="0009000A" w:rsidRDefault="00A9119A" w:rsidP="00156FB8">
            <w:pPr>
              <w:jc w:val="center"/>
              <w:rPr>
                <w:b/>
                <w:i/>
                <w:sz w:val="26"/>
                <w:szCs w:val="26"/>
              </w:rPr>
            </w:pPr>
            <w:r w:rsidRPr="0009000A">
              <w:rPr>
                <w:b/>
                <w:i/>
                <w:sz w:val="26"/>
                <w:szCs w:val="26"/>
              </w:rPr>
              <w:t>TERMIN</w:t>
            </w:r>
          </w:p>
        </w:tc>
      </w:tr>
      <w:tr w:rsidR="00A9119A" w:rsidRPr="0009000A" w:rsidTr="00D82579">
        <w:trPr>
          <w:gridAfter w:val="1"/>
          <w:wAfter w:w="2163" w:type="dxa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A9119A" w:rsidRPr="0009000A" w:rsidRDefault="00A9119A" w:rsidP="00156FB8">
            <w:pPr>
              <w:jc w:val="center"/>
              <w:rPr>
                <w:b/>
                <w:i/>
                <w:sz w:val="26"/>
                <w:szCs w:val="26"/>
              </w:rPr>
            </w:pPr>
            <w:r w:rsidRPr="0009000A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6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A9119A" w:rsidRPr="0009000A" w:rsidRDefault="00A9119A" w:rsidP="00156FB8">
            <w:pPr>
              <w:jc w:val="center"/>
              <w:rPr>
                <w:b/>
                <w:i/>
                <w:sz w:val="28"/>
                <w:szCs w:val="28"/>
              </w:rPr>
            </w:pPr>
            <w:r w:rsidRPr="0009000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A9119A" w:rsidRPr="0009000A" w:rsidRDefault="00A9119A" w:rsidP="00156FB8">
            <w:pPr>
              <w:jc w:val="center"/>
              <w:rPr>
                <w:b/>
                <w:i/>
                <w:sz w:val="26"/>
                <w:szCs w:val="26"/>
              </w:rPr>
            </w:pPr>
            <w:r w:rsidRPr="0009000A">
              <w:rPr>
                <w:b/>
                <w:i/>
                <w:sz w:val="26"/>
                <w:szCs w:val="26"/>
              </w:rPr>
              <w:t>3</w:t>
            </w:r>
          </w:p>
        </w:tc>
      </w:tr>
      <w:tr w:rsidR="005C21F7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5C21F7" w:rsidRPr="0009000A" w:rsidRDefault="005C21F7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5C21F7" w:rsidRPr="0009000A" w:rsidRDefault="005C21F7" w:rsidP="005C21F7">
            <w:pPr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Sprawozdanie Starosty Jeleniogórskiego z działalności Komisji Bezpieczeństwa i Porządku Miasta Jeleniej Góry i Powiatu Jeleniogórskiego</w:t>
            </w:r>
          </w:p>
        </w:tc>
        <w:tc>
          <w:tcPr>
            <w:tcW w:w="2163" w:type="dxa"/>
            <w:vAlign w:val="center"/>
          </w:tcPr>
          <w:p w:rsidR="005C21F7" w:rsidRPr="0009000A" w:rsidRDefault="005C21F7" w:rsidP="00BB548B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STYCZEŃ</w:t>
            </w:r>
          </w:p>
          <w:p w:rsidR="005C21F7" w:rsidRPr="0009000A" w:rsidRDefault="005C21F7" w:rsidP="00BB54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C21F7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5C21F7" w:rsidRPr="0009000A" w:rsidRDefault="005C21F7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5C21F7" w:rsidRPr="0009000A" w:rsidRDefault="005C21F7" w:rsidP="00214E3B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Powiatowy Program Działań na Rzecz Osób Niepełnosprawnych na lata 2012-2014</w:t>
            </w:r>
          </w:p>
        </w:tc>
        <w:tc>
          <w:tcPr>
            <w:tcW w:w="2163" w:type="dxa"/>
            <w:vAlign w:val="center"/>
          </w:tcPr>
          <w:p w:rsidR="005C21F7" w:rsidRPr="0009000A" w:rsidRDefault="005C21F7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STYCZEŃ</w:t>
            </w:r>
          </w:p>
        </w:tc>
      </w:tr>
      <w:tr w:rsidR="005C21F7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5C21F7" w:rsidRPr="0009000A" w:rsidRDefault="005C21F7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5C21F7" w:rsidRPr="0009000A" w:rsidRDefault="005C21F7" w:rsidP="00214E3B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 xml:space="preserve">Powiatowy Program </w:t>
            </w:r>
            <w:r w:rsidR="000578D9" w:rsidRPr="0009000A">
              <w:rPr>
                <w:b/>
                <w:sz w:val="28"/>
                <w:szCs w:val="28"/>
              </w:rPr>
              <w:t>Rozwoju Pieczy Zastępczej na lata 2012-2014</w:t>
            </w:r>
          </w:p>
        </w:tc>
        <w:tc>
          <w:tcPr>
            <w:tcW w:w="2163" w:type="dxa"/>
            <w:vAlign w:val="center"/>
          </w:tcPr>
          <w:p w:rsidR="005C21F7" w:rsidRPr="0009000A" w:rsidRDefault="000578D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STYCZEŃ</w:t>
            </w:r>
          </w:p>
        </w:tc>
      </w:tr>
      <w:tr w:rsidR="000578D9" w:rsidRPr="00D82579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0578D9" w:rsidRPr="00D82579" w:rsidRDefault="000578D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0578D9" w:rsidRPr="00D82579" w:rsidRDefault="000578D9" w:rsidP="00346428">
            <w:pPr>
              <w:jc w:val="both"/>
              <w:rPr>
                <w:b/>
                <w:sz w:val="28"/>
                <w:szCs w:val="28"/>
              </w:rPr>
            </w:pPr>
            <w:r w:rsidRPr="00D82579">
              <w:rPr>
                <w:b/>
                <w:sz w:val="28"/>
                <w:szCs w:val="28"/>
              </w:rPr>
              <w:t xml:space="preserve">Określenie szczegółowych warunków umorzenia </w:t>
            </w:r>
            <w:r w:rsidR="00244D80" w:rsidRPr="00D82579">
              <w:rPr>
                <w:b/>
                <w:sz w:val="28"/>
                <w:szCs w:val="28"/>
              </w:rPr>
              <w:br/>
            </w:r>
            <w:r w:rsidRPr="00D82579">
              <w:rPr>
                <w:b/>
                <w:sz w:val="28"/>
                <w:szCs w:val="28"/>
              </w:rPr>
              <w:t>w całości lub części, łącznie z odsetkami, odroczenia terminu płatności, rozłożenia na raty lub odstępowania od ustalenia rodzicom miesięcznej opłaty za pobyt ich dziecka w pieczy zastępczej</w:t>
            </w:r>
          </w:p>
        </w:tc>
        <w:tc>
          <w:tcPr>
            <w:tcW w:w="2163" w:type="dxa"/>
            <w:vAlign w:val="center"/>
          </w:tcPr>
          <w:p w:rsidR="000578D9" w:rsidRPr="00D82579" w:rsidRDefault="000578D9" w:rsidP="00156FB8">
            <w:pPr>
              <w:jc w:val="center"/>
              <w:rPr>
                <w:b/>
                <w:sz w:val="26"/>
                <w:szCs w:val="26"/>
              </w:rPr>
            </w:pPr>
            <w:r w:rsidRPr="00D82579">
              <w:rPr>
                <w:b/>
                <w:sz w:val="26"/>
                <w:szCs w:val="26"/>
              </w:rPr>
              <w:t>STYCZEŃ</w:t>
            </w:r>
          </w:p>
        </w:tc>
      </w:tr>
      <w:tr w:rsidR="005C21F7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5C21F7" w:rsidRPr="0009000A" w:rsidRDefault="005C21F7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8E2D11" w:rsidRPr="0009000A" w:rsidRDefault="008E2D11" w:rsidP="008E2D11">
            <w:pPr>
              <w:jc w:val="both"/>
              <w:rPr>
                <w:b/>
                <w:sz w:val="28"/>
                <w:szCs w:val="28"/>
              </w:rPr>
            </w:pPr>
          </w:p>
          <w:p w:rsidR="005C21F7" w:rsidRPr="0009000A" w:rsidRDefault="008E2D11" w:rsidP="008E2D11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 xml:space="preserve">Roczne sprawozdanie z działalności Komisji Rewizyjnej w roku 2011 </w:t>
            </w:r>
          </w:p>
        </w:tc>
        <w:tc>
          <w:tcPr>
            <w:tcW w:w="2163" w:type="dxa"/>
            <w:vAlign w:val="center"/>
          </w:tcPr>
          <w:p w:rsidR="005C21F7" w:rsidRPr="0009000A" w:rsidRDefault="005C21F7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STYCZEŃ</w:t>
            </w:r>
          </w:p>
        </w:tc>
      </w:tr>
      <w:tr w:rsidR="0013764B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13764B" w:rsidRPr="0009000A" w:rsidRDefault="0013764B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13764B" w:rsidRPr="0009000A" w:rsidRDefault="007E3EDC" w:rsidP="00244D80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 xml:space="preserve">Przedstawienie przez Przewodniczących </w:t>
            </w:r>
            <w:r w:rsidR="00244D80" w:rsidRPr="0009000A">
              <w:rPr>
                <w:b/>
                <w:sz w:val="28"/>
                <w:szCs w:val="28"/>
              </w:rPr>
              <w:t>planów</w:t>
            </w:r>
            <w:r w:rsidR="008E2D11" w:rsidRPr="0009000A">
              <w:rPr>
                <w:b/>
                <w:sz w:val="28"/>
                <w:szCs w:val="28"/>
              </w:rPr>
              <w:t xml:space="preserve"> pracy stałych Komisji Rady Powiatu na rok 2012 </w:t>
            </w:r>
            <w:r w:rsidR="00244D80" w:rsidRPr="0009000A">
              <w:rPr>
                <w:b/>
                <w:sz w:val="28"/>
                <w:szCs w:val="28"/>
              </w:rPr>
              <w:t>oraz sprawozdań</w:t>
            </w:r>
            <w:r w:rsidR="008E2D11" w:rsidRPr="0009000A">
              <w:rPr>
                <w:b/>
                <w:sz w:val="28"/>
                <w:szCs w:val="28"/>
              </w:rPr>
              <w:t xml:space="preserve"> z działalności Komisji za rok 2011</w:t>
            </w:r>
          </w:p>
        </w:tc>
        <w:tc>
          <w:tcPr>
            <w:tcW w:w="2163" w:type="dxa"/>
            <w:vAlign w:val="center"/>
          </w:tcPr>
          <w:p w:rsidR="0013764B" w:rsidRPr="0009000A" w:rsidRDefault="00B5513D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STYCZEŃ</w:t>
            </w:r>
          </w:p>
        </w:tc>
      </w:tr>
      <w:tr w:rsidR="00D82579" w:rsidRPr="0009000A" w:rsidTr="00D82579">
        <w:trPr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B144C1" w:rsidRDefault="00D82579" w:rsidP="00D82579">
            <w:pPr>
              <w:pStyle w:val="Akapitzlist"/>
              <w:ind w:left="33"/>
              <w:rPr>
                <w:b/>
                <w:sz w:val="26"/>
                <w:szCs w:val="26"/>
              </w:rPr>
            </w:pPr>
            <w:r w:rsidRPr="00B144C1">
              <w:rPr>
                <w:b/>
                <w:sz w:val="28"/>
                <w:szCs w:val="28"/>
              </w:rPr>
              <w:t xml:space="preserve">Informacja o udziale dzieci i młodzieży szkolnej </w:t>
            </w:r>
            <w:r w:rsidRPr="00B144C1">
              <w:rPr>
                <w:b/>
                <w:sz w:val="28"/>
                <w:szCs w:val="28"/>
              </w:rPr>
              <w:br/>
              <w:t xml:space="preserve">z powiatu jeleniogórskiego w badaniach profilaktycznych „Pokolenie bez próchnicy” przeprowadzonych przez </w:t>
            </w:r>
            <w:proofErr w:type="spellStart"/>
            <w:r w:rsidRPr="00B144C1">
              <w:rPr>
                <w:b/>
                <w:sz w:val="28"/>
                <w:szCs w:val="28"/>
              </w:rPr>
              <w:t>Dental</w:t>
            </w:r>
            <w:proofErr w:type="spellEnd"/>
            <w:r w:rsidRPr="00B144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44C1">
              <w:rPr>
                <w:b/>
                <w:sz w:val="28"/>
                <w:szCs w:val="28"/>
              </w:rPr>
              <w:t>Clinic</w:t>
            </w:r>
            <w:proofErr w:type="spellEnd"/>
            <w:r w:rsidRPr="00B144C1">
              <w:rPr>
                <w:b/>
                <w:sz w:val="28"/>
                <w:szCs w:val="28"/>
              </w:rPr>
              <w:t xml:space="preserve"> Karkonoskiego Centrum Medycznego</w:t>
            </w:r>
            <w:r w:rsidR="00F11C55">
              <w:rPr>
                <w:b/>
                <w:sz w:val="28"/>
                <w:szCs w:val="28"/>
              </w:rPr>
              <w:t xml:space="preserve"> </w:t>
            </w:r>
            <w:r w:rsidRPr="00B144C1">
              <w:rPr>
                <w:b/>
                <w:sz w:val="28"/>
                <w:szCs w:val="28"/>
              </w:rPr>
              <w:t>w Jeleniej Górze</w:t>
            </w:r>
          </w:p>
        </w:tc>
        <w:tc>
          <w:tcPr>
            <w:tcW w:w="2163" w:type="dxa"/>
            <w:vAlign w:val="center"/>
          </w:tcPr>
          <w:p w:rsidR="00D82579" w:rsidRPr="00D82579" w:rsidRDefault="00D82579" w:rsidP="00D82579">
            <w:pPr>
              <w:jc w:val="center"/>
              <w:rPr>
                <w:b/>
                <w:sz w:val="26"/>
                <w:szCs w:val="26"/>
              </w:rPr>
            </w:pPr>
            <w:r w:rsidRPr="00D82579">
              <w:rPr>
                <w:b/>
                <w:sz w:val="26"/>
                <w:szCs w:val="26"/>
              </w:rPr>
              <w:t>LUTY</w:t>
            </w:r>
          </w:p>
        </w:tc>
        <w:tc>
          <w:tcPr>
            <w:tcW w:w="2163" w:type="dxa"/>
            <w:vAlign w:val="center"/>
          </w:tcPr>
          <w:p w:rsidR="00D82579" w:rsidRPr="00B144C1" w:rsidRDefault="00D82579" w:rsidP="004F337E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B144C1">
              <w:rPr>
                <w:b/>
                <w:color w:val="FF0000"/>
                <w:sz w:val="26"/>
                <w:szCs w:val="26"/>
              </w:rPr>
              <w:t>STYCZEŃ</w:t>
            </w:r>
          </w:p>
          <w:p w:rsidR="00D82579" w:rsidRPr="00B144C1" w:rsidRDefault="00D82579" w:rsidP="004F337E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346428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Informacja o zamknięciu procesu likwidacji Samodzielnego Publicznego Zespołu Opieki Zdrowotnej w Kowarach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LUTY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AB40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Powiatowy Program</w:t>
            </w:r>
            <w:r w:rsidR="00AB40C0">
              <w:rPr>
                <w:b/>
                <w:sz w:val="28"/>
                <w:szCs w:val="28"/>
              </w:rPr>
              <w:t xml:space="preserve"> Przeciwdziałania P</w:t>
            </w:r>
            <w:r>
              <w:rPr>
                <w:b/>
                <w:sz w:val="28"/>
                <w:szCs w:val="28"/>
              </w:rPr>
              <w:t xml:space="preserve">rzemocy </w:t>
            </w:r>
            <w:r w:rsidR="00AB40C0">
              <w:rPr>
                <w:b/>
                <w:sz w:val="28"/>
                <w:szCs w:val="28"/>
              </w:rPr>
              <w:br/>
              <w:t>w R</w:t>
            </w:r>
            <w:r>
              <w:rPr>
                <w:b/>
                <w:sz w:val="28"/>
                <w:szCs w:val="28"/>
              </w:rPr>
              <w:t>odzinie</w:t>
            </w:r>
            <w:r w:rsidR="00AB40C0">
              <w:rPr>
                <w:b/>
                <w:sz w:val="28"/>
                <w:szCs w:val="28"/>
              </w:rPr>
              <w:t xml:space="preserve"> oraz Ochrony Ofiar Przemocy w R</w:t>
            </w:r>
            <w:r>
              <w:rPr>
                <w:b/>
                <w:sz w:val="28"/>
                <w:szCs w:val="28"/>
              </w:rPr>
              <w:t>odzinie</w:t>
            </w:r>
          </w:p>
        </w:tc>
        <w:tc>
          <w:tcPr>
            <w:tcW w:w="2163" w:type="dxa"/>
            <w:vAlign w:val="center"/>
          </w:tcPr>
          <w:p w:rsidR="00D82579" w:rsidRPr="0009000A" w:rsidRDefault="00AB40C0" w:rsidP="00156F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LUTY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56FB8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Likwidacja szkól ponadgimnazjalnych w Powiecie Jeleniogórskim, wskazanych w ustawie o systemie oświaty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LUTY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BB548B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Sprawozdanie z wysokości średnich wynagrodzeń nauczycieli na poszczególnych stopniach awansu zawodowego w jednostkach oświatowych prowadzonych przez Powiat Jeleniogórski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BB548B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LUTY</w:t>
            </w:r>
          </w:p>
          <w:p w:rsidR="00D82579" w:rsidRPr="0009000A" w:rsidRDefault="00D82579" w:rsidP="00BB54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ind w:right="-22"/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BB548B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 xml:space="preserve">Sprawozdanie z działalności Komendanta Miejskiego Policji w Jeleniej Górze z informacją o stanie porządku i bezpieczeństwa publicznego na obszarze Powiatu </w:t>
            </w:r>
            <w:r w:rsidRPr="0009000A">
              <w:rPr>
                <w:b/>
                <w:bCs/>
                <w:sz w:val="28"/>
                <w:szCs w:val="28"/>
              </w:rPr>
              <w:br/>
              <w:t>za 2011 rok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BB548B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MARZEC</w:t>
            </w:r>
          </w:p>
          <w:p w:rsidR="00D82579" w:rsidRPr="0009000A" w:rsidRDefault="00D82579" w:rsidP="00BB54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ind w:right="-22"/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2E628B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 xml:space="preserve">Sprawozdanie z działalności Powiatowego Centrum Pomocy Rodzinie w Jeleniej Górze w 2011 roku wraz </w:t>
            </w:r>
            <w:r w:rsidRPr="0009000A">
              <w:rPr>
                <w:b/>
                <w:bCs/>
                <w:sz w:val="28"/>
                <w:szCs w:val="28"/>
              </w:rPr>
              <w:br/>
              <w:t xml:space="preserve">z wykazem potrzeb w zakresie pomocy społecznej </w:t>
            </w:r>
            <w:r w:rsidRPr="0009000A">
              <w:rPr>
                <w:b/>
                <w:bCs/>
                <w:sz w:val="28"/>
                <w:szCs w:val="28"/>
              </w:rPr>
              <w:br/>
              <w:t>na 2012 rok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MARZEC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56FB8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 xml:space="preserve">Określenie zadań finansowanych ze środków Państwowego Funduszu Rehabilitacji Osób Niepełnosprawnych w 2012 roku 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MARZEC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56FB8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Informacja o stanie  realizacji Strategii Zrównoważonego Rozwoju Powiatu Jeleniogórskiego na lata 2006-2014 i stopniu osiągniętych celów operacyjnych zawartych w Strategii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pStyle w:val="Nagwek2"/>
              <w:overflowPunct/>
              <w:autoSpaceDE/>
              <w:autoSpaceDN/>
              <w:adjustRightInd/>
              <w:textAlignment w:val="auto"/>
            </w:pPr>
            <w:r w:rsidRPr="0009000A">
              <w:t>MARZEC</w:t>
            </w:r>
          </w:p>
          <w:p w:rsidR="00D82579" w:rsidRPr="0009000A" w:rsidRDefault="00D82579" w:rsidP="00156FB8"/>
          <w:p w:rsidR="00D82579" w:rsidRPr="0009000A" w:rsidRDefault="00D82579" w:rsidP="00156FB8">
            <w:pPr>
              <w:jc w:val="center"/>
              <w:rPr>
                <w:b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56FB8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 xml:space="preserve">Działania Powiatu Jeleniogórskiego zrealizowane </w:t>
            </w:r>
            <w:r w:rsidRPr="0009000A">
              <w:rPr>
                <w:b/>
                <w:sz w:val="28"/>
                <w:szCs w:val="28"/>
              </w:rPr>
              <w:br/>
              <w:t>w 2011 roku w sferze kultury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pStyle w:val="Nagwek2"/>
              <w:overflowPunct/>
              <w:autoSpaceDE/>
              <w:autoSpaceDN/>
              <w:adjustRightInd/>
              <w:textAlignment w:val="auto"/>
            </w:pPr>
            <w:r w:rsidRPr="0009000A">
              <w:t>MARZEC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3127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Biblioteki publiczne w powiecie jeleniogórskim</w:t>
            </w:r>
            <w:r w:rsidRPr="0009000A">
              <w:rPr>
                <w:b/>
                <w:sz w:val="28"/>
                <w:szCs w:val="28"/>
              </w:rPr>
              <w:t xml:space="preserve"> -informacja o realizacji porozumienia </w:t>
            </w:r>
            <w:r>
              <w:rPr>
                <w:b/>
                <w:sz w:val="28"/>
                <w:szCs w:val="28"/>
              </w:rPr>
              <w:t xml:space="preserve">Nr 1/11 </w:t>
            </w:r>
            <w:r w:rsidRPr="0009000A">
              <w:rPr>
                <w:b/>
                <w:sz w:val="28"/>
                <w:szCs w:val="28"/>
              </w:rPr>
              <w:t xml:space="preserve">Zarządu Powiatu Jeleniogórskiego w sprawie powierzenia Miastu Jelenia Góra zadań powiatowej biblioteki publicznej dla Powiatu Jeleniogórskiego 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pStyle w:val="Nagwek2"/>
              <w:overflowPunct/>
              <w:autoSpaceDE/>
              <w:autoSpaceDN/>
              <w:adjustRightInd/>
              <w:textAlignment w:val="auto"/>
            </w:pPr>
            <w:r w:rsidRPr="0009000A">
              <w:t>MARZEC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C05F2A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Informacja Komendanta Miejskiego Państwowej Straży Pożarnej w Jeleniej Górze o stanie bezpieczeństwa ochrony przeciwpożarowej oraz zagrożeniach pożarowych powiatu w 2011 roku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KWIECIEŃ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746520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Sprawozdanie Zarządu Powiatu z realizacji „Programu   współpracy Powiatu Jeleniogórskiego z organizacjami pozarządowymi i innymi podmiotami w 2011 roku”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746520">
            <w:pPr>
              <w:pStyle w:val="Nagwek2"/>
            </w:pPr>
            <w:r w:rsidRPr="0009000A">
              <w:t>KWIECIEŃ</w:t>
            </w:r>
          </w:p>
          <w:p w:rsidR="00D82579" w:rsidRPr="0009000A" w:rsidRDefault="00D82579" w:rsidP="00746520">
            <w:pPr>
              <w:jc w:val="center"/>
              <w:rPr>
                <w:b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C05F2A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Sprawozdanie Zarządu Powiatu z realizacji uchwał Rady Powiatu podjętych w 2011 roku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KWIECIEŃ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tcBorders>
              <w:bottom w:val="single" w:sz="4" w:space="0" w:color="auto"/>
            </w:tcBorders>
            <w:vAlign w:val="center"/>
          </w:tcPr>
          <w:p w:rsidR="00D82579" w:rsidRPr="0009000A" w:rsidRDefault="00D82579" w:rsidP="00C05F2A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Ocena stanu zabezpieczenia przeciwpowodziowego powiatu jeleniogórskiego za rok 2011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MAJ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82579" w:rsidRPr="0009000A" w:rsidRDefault="00D82579" w:rsidP="00C21BB2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 xml:space="preserve">Informacja Państwowego Powiatowego Inspektora Sanitarnego w Jeleniej Górze o stanie bezpieczeństwa sanitarnego na terenie Powiatu Jeleniogórskiego </w:t>
            </w:r>
            <w:r w:rsidRPr="0009000A">
              <w:rPr>
                <w:b/>
                <w:bCs/>
                <w:sz w:val="28"/>
                <w:szCs w:val="28"/>
              </w:rPr>
              <w:br/>
              <w:t>za 2011 rok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MAJ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3764B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 xml:space="preserve">Rozpatrzenie sprawozdania rocznego z wykonania budżetu Powiatu Jeleniogórskiego za 2011 rok wraz z informacją o stanie mienia oraz sprawozdania finansowego Powiatu Jeleniogórskiego za 2011 rok. </w:t>
            </w:r>
          </w:p>
          <w:p w:rsidR="00D82579" w:rsidRPr="0009000A" w:rsidRDefault="00D82579" w:rsidP="00FF6BA2">
            <w:pPr>
              <w:pStyle w:val="Akapitzlist"/>
              <w:ind w:left="0" w:firstLine="34"/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Podjęcie uchwały w sprawie udzielenia absolutorium Zarządowi Powiatu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</w:rPr>
              <w:t>MAJ/CZERWIEC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983C0E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Sprawozdanie z realizacji „Powiatowego  Planu  Działań na Rzecz Zatrudnienia na lata 2011-2014 za rok 2011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983C0E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CZERWIEC</w:t>
            </w:r>
          </w:p>
        </w:tc>
      </w:tr>
      <w:tr w:rsidR="00E36E04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E36E04" w:rsidRPr="0009000A" w:rsidRDefault="00E36E04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E36E04" w:rsidRPr="0009000A" w:rsidRDefault="00E36E04" w:rsidP="00156FB8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Aktualizacja Wieloletniego Planu Inwestycyjnego Powiatu Jeleniogórskiego na lata 2010-2014</w:t>
            </w:r>
          </w:p>
        </w:tc>
        <w:tc>
          <w:tcPr>
            <w:tcW w:w="2163" w:type="dxa"/>
            <w:vAlign w:val="center"/>
          </w:tcPr>
          <w:p w:rsidR="00E36E04" w:rsidRPr="0009000A" w:rsidRDefault="00E36E04" w:rsidP="00156F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LIPIEC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156FB8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Sport w Powiecie Jeleniogórskim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LIPIEC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872A65">
            <w:pPr>
              <w:jc w:val="both"/>
              <w:rPr>
                <w:b/>
                <w:bCs/>
                <w:sz w:val="28"/>
                <w:szCs w:val="28"/>
              </w:rPr>
            </w:pPr>
            <w:r w:rsidRPr="0009000A">
              <w:rPr>
                <w:b/>
                <w:bCs/>
                <w:sz w:val="28"/>
                <w:szCs w:val="28"/>
              </w:rPr>
              <w:t>Realizacja umowy sprzedaży udziałów Powiatu Jeleniogórskiego w Powiatowym Centrum Zdrowia Sp. z o.o. w Kowarach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WRZESIEŃ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090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Rozpatrzenie  informacji </w:t>
            </w:r>
            <w:r w:rsidRPr="0009000A">
              <w:rPr>
                <w:b/>
                <w:sz w:val="28"/>
                <w:szCs w:val="28"/>
              </w:rPr>
              <w:t xml:space="preserve">o przebiegu wykonania budżetu Powiatu Jeleniogórskiego </w:t>
            </w:r>
            <w:r>
              <w:rPr>
                <w:b/>
                <w:sz w:val="28"/>
                <w:szCs w:val="28"/>
              </w:rPr>
              <w:t xml:space="preserve"> za pierwsze półrocze  2012roku i</w:t>
            </w:r>
            <w:r w:rsidRPr="0009000A">
              <w:rPr>
                <w:b/>
                <w:sz w:val="28"/>
                <w:szCs w:val="28"/>
              </w:rPr>
              <w:t xml:space="preserve"> kształtowaniu się wieloletniej prognozy finansowej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WRZESIEŃ</w:t>
            </w: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9F3FE3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 xml:space="preserve">Turystyka w powiecie jeleniogórskim 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156FB8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WRZESIEŃ</w:t>
            </w:r>
          </w:p>
        </w:tc>
      </w:tr>
      <w:tr w:rsidR="00D82579" w:rsidRPr="0009000A" w:rsidTr="00D82579">
        <w:trPr>
          <w:gridAfter w:val="1"/>
          <w:wAfter w:w="2163" w:type="dxa"/>
          <w:trHeight w:val="1134"/>
        </w:trPr>
        <w:tc>
          <w:tcPr>
            <w:tcW w:w="1101" w:type="dxa"/>
            <w:vAlign w:val="center"/>
          </w:tcPr>
          <w:p w:rsidR="00D82579" w:rsidRPr="0009000A" w:rsidRDefault="00D82579" w:rsidP="005C21F7">
            <w:pPr>
              <w:pStyle w:val="Akapitzlist"/>
              <w:numPr>
                <w:ilvl w:val="0"/>
                <w:numId w:val="14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6896" w:type="dxa"/>
            <w:vAlign w:val="center"/>
          </w:tcPr>
          <w:p w:rsidR="00D82579" w:rsidRPr="0009000A" w:rsidRDefault="00D82579" w:rsidP="00983C0E">
            <w:pPr>
              <w:jc w:val="both"/>
              <w:rPr>
                <w:b/>
                <w:sz w:val="28"/>
                <w:szCs w:val="28"/>
              </w:rPr>
            </w:pPr>
            <w:r w:rsidRPr="0009000A">
              <w:rPr>
                <w:b/>
                <w:sz w:val="28"/>
                <w:szCs w:val="28"/>
              </w:rPr>
              <w:t>Informacja o działalności Społecznej Straży Rybackiej Polskiego Związku Wędkarskiego – Zarządu Okręgu w Jeleniej Górze na terenie powiatu w 2011 roku</w:t>
            </w:r>
          </w:p>
        </w:tc>
        <w:tc>
          <w:tcPr>
            <w:tcW w:w="2163" w:type="dxa"/>
            <w:vAlign w:val="center"/>
          </w:tcPr>
          <w:p w:rsidR="00D82579" w:rsidRPr="0009000A" w:rsidRDefault="00D82579" w:rsidP="00983C0E">
            <w:pPr>
              <w:jc w:val="center"/>
              <w:rPr>
                <w:b/>
                <w:sz w:val="26"/>
                <w:szCs w:val="26"/>
              </w:rPr>
            </w:pPr>
            <w:r w:rsidRPr="0009000A">
              <w:rPr>
                <w:b/>
                <w:sz w:val="26"/>
                <w:szCs w:val="26"/>
              </w:rPr>
              <w:t>PAŹDZIERNIK</w:t>
            </w:r>
          </w:p>
          <w:p w:rsidR="00D82579" w:rsidRPr="0009000A" w:rsidRDefault="00D82579" w:rsidP="00983C0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9119A" w:rsidRPr="0009000A" w:rsidRDefault="00A9119A" w:rsidP="00A9119A">
      <w:pPr>
        <w:rPr>
          <w:i/>
        </w:rPr>
      </w:pPr>
    </w:p>
    <w:p w:rsidR="00A9119A" w:rsidRPr="0009000A" w:rsidRDefault="00A9119A" w:rsidP="00A9119A">
      <w:pPr>
        <w:rPr>
          <w:i/>
        </w:rPr>
      </w:pPr>
    </w:p>
    <w:p w:rsidR="00A9119A" w:rsidRPr="0009000A" w:rsidRDefault="00A9119A" w:rsidP="00A9119A">
      <w:pPr>
        <w:rPr>
          <w:i/>
        </w:rPr>
      </w:pPr>
    </w:p>
    <w:p w:rsidR="00A9119A" w:rsidRPr="0009000A" w:rsidRDefault="00A9119A" w:rsidP="00A9119A">
      <w:pPr>
        <w:rPr>
          <w:i/>
        </w:rPr>
      </w:pPr>
    </w:p>
    <w:p w:rsidR="00A9119A" w:rsidRPr="0009000A" w:rsidRDefault="00A9119A" w:rsidP="00A9119A">
      <w:pPr>
        <w:rPr>
          <w:i/>
        </w:rPr>
      </w:pPr>
    </w:p>
    <w:p w:rsidR="00837246" w:rsidRPr="0009000A" w:rsidRDefault="00030790">
      <w:pPr>
        <w:rPr>
          <w:i/>
        </w:rPr>
      </w:pPr>
      <w:bookmarkStart w:id="0" w:name="_GoBack"/>
      <w:r>
        <w:rPr>
          <w:i/>
          <w:noProof/>
        </w:rPr>
        <w:lastRenderedPageBreak/>
        <w:drawing>
          <wp:inline distT="0" distB="0" distL="0" distR="0">
            <wp:extent cx="6094892" cy="9067800"/>
            <wp:effectExtent l="0" t="0" r="0" b="0"/>
            <wp:docPr id="1" name="Obraz 1" descr="C:\Users\User\Pictures\ControlCenter3\Scan\CCF2012010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20120105_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49" cy="906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7246" w:rsidRPr="0009000A" w:rsidSect="000307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476"/>
    <w:multiLevelType w:val="hybridMultilevel"/>
    <w:tmpl w:val="A08811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05A39"/>
    <w:multiLevelType w:val="hybridMultilevel"/>
    <w:tmpl w:val="5A2E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B00"/>
    <w:multiLevelType w:val="hybridMultilevel"/>
    <w:tmpl w:val="C2828380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1131A4E"/>
    <w:multiLevelType w:val="hybridMultilevel"/>
    <w:tmpl w:val="C39A7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709E0"/>
    <w:multiLevelType w:val="hybridMultilevel"/>
    <w:tmpl w:val="1DBC0F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104D56"/>
    <w:multiLevelType w:val="hybridMultilevel"/>
    <w:tmpl w:val="393C19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3B42"/>
    <w:multiLevelType w:val="hybridMultilevel"/>
    <w:tmpl w:val="486A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737A"/>
    <w:multiLevelType w:val="hybridMultilevel"/>
    <w:tmpl w:val="A8DEC0F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17D0F40"/>
    <w:multiLevelType w:val="hybridMultilevel"/>
    <w:tmpl w:val="7BD0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33E"/>
    <w:multiLevelType w:val="hybridMultilevel"/>
    <w:tmpl w:val="C5A49D1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E57BC2"/>
    <w:multiLevelType w:val="hybridMultilevel"/>
    <w:tmpl w:val="5DE4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0EA4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54C39"/>
    <w:multiLevelType w:val="hybridMultilevel"/>
    <w:tmpl w:val="71986340"/>
    <w:lvl w:ilvl="0" w:tplc="D0B42818">
      <w:start w:val="10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6B237CAE"/>
    <w:multiLevelType w:val="hybridMultilevel"/>
    <w:tmpl w:val="CE9C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7AC7"/>
    <w:multiLevelType w:val="hybridMultilevel"/>
    <w:tmpl w:val="CC6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9A"/>
    <w:rsid w:val="00030790"/>
    <w:rsid w:val="000578D9"/>
    <w:rsid w:val="0009000A"/>
    <w:rsid w:val="0010612C"/>
    <w:rsid w:val="0013764B"/>
    <w:rsid w:val="00142364"/>
    <w:rsid w:val="001457C6"/>
    <w:rsid w:val="00194236"/>
    <w:rsid w:val="001E138F"/>
    <w:rsid w:val="00214E3B"/>
    <w:rsid w:val="00244D80"/>
    <w:rsid w:val="00267D92"/>
    <w:rsid w:val="00276649"/>
    <w:rsid w:val="002B0020"/>
    <w:rsid w:val="002E628B"/>
    <w:rsid w:val="00312710"/>
    <w:rsid w:val="003220D7"/>
    <w:rsid w:val="00346428"/>
    <w:rsid w:val="003C6D15"/>
    <w:rsid w:val="003D0057"/>
    <w:rsid w:val="004142C1"/>
    <w:rsid w:val="00422213"/>
    <w:rsid w:val="004C137A"/>
    <w:rsid w:val="004F0241"/>
    <w:rsid w:val="005211FF"/>
    <w:rsid w:val="00524DCD"/>
    <w:rsid w:val="005941BF"/>
    <w:rsid w:val="005C21F7"/>
    <w:rsid w:val="00625F46"/>
    <w:rsid w:val="00626AD4"/>
    <w:rsid w:val="0065685C"/>
    <w:rsid w:val="007019AF"/>
    <w:rsid w:val="0072082F"/>
    <w:rsid w:val="00771445"/>
    <w:rsid w:val="007E3EDC"/>
    <w:rsid w:val="00837246"/>
    <w:rsid w:val="008620A1"/>
    <w:rsid w:val="00872A65"/>
    <w:rsid w:val="008E2D11"/>
    <w:rsid w:val="00914647"/>
    <w:rsid w:val="00927F93"/>
    <w:rsid w:val="009723DD"/>
    <w:rsid w:val="009D0F31"/>
    <w:rsid w:val="009D5AA0"/>
    <w:rsid w:val="009F3FE3"/>
    <w:rsid w:val="00A9119A"/>
    <w:rsid w:val="00A97429"/>
    <w:rsid w:val="00AB40C0"/>
    <w:rsid w:val="00B144C1"/>
    <w:rsid w:val="00B17D00"/>
    <w:rsid w:val="00B403EC"/>
    <w:rsid w:val="00B5513D"/>
    <w:rsid w:val="00B83DE4"/>
    <w:rsid w:val="00BE3D97"/>
    <w:rsid w:val="00C05F2A"/>
    <w:rsid w:val="00C21BB2"/>
    <w:rsid w:val="00CE2728"/>
    <w:rsid w:val="00D42E48"/>
    <w:rsid w:val="00D82579"/>
    <w:rsid w:val="00D841A3"/>
    <w:rsid w:val="00DC3F47"/>
    <w:rsid w:val="00DF683C"/>
    <w:rsid w:val="00E3197A"/>
    <w:rsid w:val="00E36E04"/>
    <w:rsid w:val="00EB1F22"/>
    <w:rsid w:val="00EC7089"/>
    <w:rsid w:val="00ED346E"/>
    <w:rsid w:val="00F11C55"/>
    <w:rsid w:val="00FB7FEA"/>
    <w:rsid w:val="00FF6B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19A"/>
    <w:pPr>
      <w:keepNext/>
      <w:overflowPunct w:val="0"/>
      <w:autoSpaceDE w:val="0"/>
      <w:autoSpaceDN w:val="0"/>
      <w:adjustRightInd w:val="0"/>
      <w:ind w:left="5664"/>
      <w:textAlignment w:val="baseline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911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9119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9119A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9119A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11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7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7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19A"/>
    <w:pPr>
      <w:keepNext/>
      <w:overflowPunct w:val="0"/>
      <w:autoSpaceDE w:val="0"/>
      <w:autoSpaceDN w:val="0"/>
      <w:adjustRightInd w:val="0"/>
      <w:ind w:left="5664"/>
      <w:textAlignment w:val="baseline"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911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9119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9119A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9119A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11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7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7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2011-12-30T09:29:00Z</cp:lastPrinted>
  <dcterms:created xsi:type="dcterms:W3CDTF">2012-01-05T10:37:00Z</dcterms:created>
  <dcterms:modified xsi:type="dcterms:W3CDTF">2012-01-05T10:37:00Z</dcterms:modified>
</cp:coreProperties>
</file>