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8C" w:rsidRPr="00E24729" w:rsidRDefault="0015198C" w:rsidP="0015198C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>Załącznik nr</w:t>
      </w:r>
      <w:r w:rsidR="00136CE8">
        <w:rPr>
          <w:sz w:val="20"/>
          <w:szCs w:val="20"/>
        </w:rPr>
        <w:t> </w:t>
      </w:r>
      <w:r>
        <w:rPr>
          <w:sz w:val="20"/>
          <w:szCs w:val="20"/>
        </w:rPr>
        <w:t>2 do Uchwały Nr </w:t>
      </w:r>
      <w:r w:rsidR="00136CE8">
        <w:rPr>
          <w:sz w:val="20"/>
          <w:szCs w:val="20"/>
        </w:rPr>
        <w:t>169/651/</w:t>
      </w:r>
      <w:r w:rsidRPr="00E24729">
        <w:rPr>
          <w:sz w:val="20"/>
          <w:szCs w:val="20"/>
        </w:rPr>
        <w:t>/1</w:t>
      </w:r>
      <w:r>
        <w:rPr>
          <w:sz w:val="20"/>
          <w:szCs w:val="20"/>
        </w:rPr>
        <w:t>4</w:t>
      </w:r>
      <w:r w:rsidRPr="00E24729">
        <w:rPr>
          <w:sz w:val="20"/>
          <w:szCs w:val="20"/>
        </w:rPr>
        <w:br/>
        <w:t xml:space="preserve">Zarządu Powiatu Jeleniogórskiego </w:t>
      </w:r>
    </w:p>
    <w:p w:rsidR="0015198C" w:rsidRDefault="0015198C" w:rsidP="0015198C">
      <w:pPr>
        <w:pStyle w:val="Tekstpodstawowywcity"/>
        <w:ind w:left="4956" w:firstLine="708"/>
        <w:rPr>
          <w:sz w:val="22"/>
          <w:szCs w:val="22"/>
        </w:rPr>
      </w:pPr>
      <w:r>
        <w:rPr>
          <w:sz w:val="20"/>
          <w:szCs w:val="20"/>
        </w:rPr>
        <w:t xml:space="preserve">z dnia </w:t>
      </w:r>
      <w:r w:rsidR="00136CE8">
        <w:rPr>
          <w:sz w:val="20"/>
          <w:szCs w:val="20"/>
        </w:rPr>
        <w:t>8 września</w:t>
      </w:r>
      <w:r>
        <w:rPr>
          <w:sz w:val="20"/>
          <w:szCs w:val="20"/>
        </w:rPr>
        <w:t xml:space="preserve"> </w:t>
      </w:r>
      <w:r w:rsidRPr="00E24729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>
        <w:rPr>
          <w:sz w:val="22"/>
          <w:szCs w:val="22"/>
        </w:rPr>
        <w:t xml:space="preserve"> r. </w:t>
      </w:r>
    </w:p>
    <w:p w:rsidR="0015198C" w:rsidRDefault="0015198C" w:rsidP="0015198C">
      <w:pPr>
        <w:jc w:val="center"/>
        <w:rPr>
          <w:b/>
          <w:bCs/>
        </w:rPr>
      </w:pPr>
    </w:p>
    <w:p w:rsidR="0015198C" w:rsidRDefault="0015198C" w:rsidP="0015198C">
      <w:pPr>
        <w:jc w:val="center"/>
        <w:rPr>
          <w:b/>
          <w:bCs/>
        </w:rPr>
      </w:pP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 xml:space="preserve">Program i formy współpracy Powiatu Jeleniogórskiego </w:t>
      </w: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z organizacjami pozarządowymi i innymi podmiotami w 201</w:t>
      </w:r>
      <w:r>
        <w:rPr>
          <w:b/>
          <w:bCs/>
          <w:sz w:val="28"/>
          <w:szCs w:val="28"/>
        </w:rPr>
        <w:t>5</w:t>
      </w:r>
      <w:r w:rsidRPr="00306067">
        <w:rPr>
          <w:b/>
          <w:bCs/>
          <w:sz w:val="28"/>
          <w:szCs w:val="28"/>
        </w:rPr>
        <w:t xml:space="preserve"> roku.</w:t>
      </w:r>
    </w:p>
    <w:p w:rsidR="0015198C" w:rsidRDefault="0015198C" w:rsidP="0015198C">
      <w:pPr>
        <w:pStyle w:val="Tekstpodstawowywcity1"/>
        <w:rPr>
          <w:sz w:val="28"/>
          <w:szCs w:val="28"/>
        </w:rPr>
      </w:pP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</w:p>
    <w:p w:rsidR="0015198C" w:rsidRPr="00306067" w:rsidRDefault="0015198C" w:rsidP="0015198C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</w:t>
      </w:r>
    </w:p>
    <w:p w:rsidR="0015198C" w:rsidRPr="00306067" w:rsidRDefault="0015198C" w:rsidP="0015198C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Cel główny i cele szczegółowe</w:t>
      </w:r>
    </w:p>
    <w:p w:rsidR="0015198C" w:rsidRPr="00306067" w:rsidRDefault="0015198C" w:rsidP="0015198C">
      <w:pPr>
        <w:pStyle w:val="Tekstpodstawowywcity1"/>
        <w:ind w:firstLine="360"/>
        <w:rPr>
          <w:b/>
          <w:bCs/>
          <w:sz w:val="28"/>
          <w:szCs w:val="28"/>
        </w:rPr>
      </w:pP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2) tworzenie warunków do zwiększenia aktywności społecznej mieszkańców     Powiatu Jeleniogórskiego,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 xml:space="preserve">dla pełniejszego zaspakajania </w:t>
      </w:r>
      <w:r>
        <w:rPr>
          <w:sz w:val="28"/>
          <w:szCs w:val="28"/>
        </w:rPr>
        <w:t xml:space="preserve">potrzeb i oczekiwań </w:t>
      </w:r>
      <w:r w:rsidRPr="00306067">
        <w:rPr>
          <w:sz w:val="28"/>
          <w:szCs w:val="28"/>
        </w:rPr>
        <w:t>mieszkańców.</w:t>
      </w:r>
    </w:p>
    <w:p w:rsidR="0015198C" w:rsidRDefault="0015198C" w:rsidP="0015198C">
      <w:pPr>
        <w:pStyle w:val="Tekstpodstawowywcity1"/>
        <w:rPr>
          <w:sz w:val="28"/>
          <w:szCs w:val="28"/>
        </w:rPr>
      </w:pPr>
    </w:p>
    <w:p w:rsidR="0015198C" w:rsidRDefault="0015198C" w:rsidP="0015198C">
      <w:pPr>
        <w:pStyle w:val="Tekstpodstawowywcity1"/>
        <w:rPr>
          <w:sz w:val="28"/>
          <w:szCs w:val="28"/>
        </w:rPr>
      </w:pP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II</w:t>
      </w:r>
    </w:p>
    <w:p w:rsidR="0015198C" w:rsidRPr="00306067" w:rsidRDefault="0015198C" w:rsidP="0015198C">
      <w:pPr>
        <w:pStyle w:val="Tekstpodstawowywcity1"/>
        <w:jc w:val="center"/>
        <w:rPr>
          <w:sz w:val="28"/>
          <w:szCs w:val="28"/>
        </w:rPr>
      </w:pPr>
      <w:r w:rsidRPr="00306067">
        <w:rPr>
          <w:b/>
          <w:bCs/>
          <w:sz w:val="28"/>
          <w:szCs w:val="28"/>
        </w:rPr>
        <w:t xml:space="preserve"> Za</w:t>
      </w:r>
      <w:r>
        <w:rPr>
          <w:b/>
          <w:bCs/>
          <w:sz w:val="28"/>
          <w:szCs w:val="28"/>
        </w:rPr>
        <w:t>sady</w:t>
      </w:r>
      <w:r w:rsidRPr="00306067">
        <w:rPr>
          <w:b/>
          <w:bCs/>
          <w:sz w:val="28"/>
          <w:szCs w:val="28"/>
        </w:rPr>
        <w:t xml:space="preserve"> współpracy </w:t>
      </w:r>
    </w:p>
    <w:p w:rsidR="0015198C" w:rsidRPr="00306067" w:rsidRDefault="0015198C" w:rsidP="0015198C">
      <w:pPr>
        <w:pStyle w:val="Tekstpodstawowywcity1"/>
        <w:ind w:left="360"/>
        <w:rPr>
          <w:sz w:val="28"/>
          <w:szCs w:val="28"/>
        </w:rPr>
      </w:pPr>
    </w:p>
    <w:p w:rsidR="0015198C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 xml:space="preserve">§ </w:t>
      </w:r>
      <w:r>
        <w:rPr>
          <w:sz w:val="28"/>
          <w:szCs w:val="28"/>
        </w:rPr>
        <w:t>2.</w:t>
      </w:r>
      <w:r w:rsidRPr="00306067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Współpraca Powiatu Jeleniogórskiego z podmiotami Programu opiera się na następujących zasadach:</w:t>
      </w:r>
    </w:p>
    <w:p w:rsidR="0015198C" w:rsidRPr="00EA32D6" w:rsidRDefault="0015198C" w:rsidP="0015198C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pomocniczości – </w:t>
      </w:r>
      <w:r w:rsidRPr="00EA32D6">
        <w:rPr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sz w:val="28"/>
          <w:szCs w:val="28"/>
        </w:rPr>
        <w:t xml:space="preserve"> z nimi. Wspiera ich działalność</w:t>
      </w:r>
      <w:r w:rsidRPr="00EA32D6">
        <w:rPr>
          <w:sz w:val="28"/>
          <w:szCs w:val="28"/>
        </w:rPr>
        <w:t xml:space="preserve"> i umożliwia realizację zadań publicznych na zasadach i formie określonej w ustawie;</w:t>
      </w:r>
      <w:r>
        <w:rPr>
          <w:b/>
          <w:sz w:val="28"/>
          <w:szCs w:val="28"/>
        </w:rPr>
        <w:t xml:space="preserve"> </w:t>
      </w:r>
    </w:p>
    <w:p w:rsidR="0015198C" w:rsidRDefault="0015198C" w:rsidP="0015198C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suwerenności stron –</w:t>
      </w:r>
      <w:r>
        <w:rPr>
          <w:sz w:val="28"/>
          <w:szCs w:val="28"/>
        </w:rPr>
        <w:t xml:space="preserve"> Powiat respektuje niezależność i suwerenność podmiotów Programu, ich związków i reprezentacji;</w:t>
      </w:r>
    </w:p>
    <w:p w:rsidR="0015198C" w:rsidRDefault="0015198C" w:rsidP="0015198C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 w:rsidRPr="00EA32D6">
        <w:rPr>
          <w:b/>
          <w:sz w:val="28"/>
          <w:szCs w:val="28"/>
        </w:rPr>
        <w:t>partnerstwa</w:t>
      </w:r>
      <w:r>
        <w:rPr>
          <w:sz w:val="28"/>
          <w:szCs w:val="28"/>
        </w:rPr>
        <w:t xml:space="preserve"> – podmioty Programu, na zasadach i formie określonej </w:t>
      </w:r>
      <w:r>
        <w:rPr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15198C" w:rsidRDefault="0015198C" w:rsidP="0015198C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efektywności – </w:t>
      </w:r>
      <w:r>
        <w:rPr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</w:t>
      </w:r>
      <w:r>
        <w:rPr>
          <w:sz w:val="28"/>
          <w:szCs w:val="28"/>
        </w:rPr>
        <w:lastRenderedPageBreak/>
        <w:t xml:space="preserve">wywiązywania się z zobowiązań merytorycznych, finansowych </w:t>
      </w:r>
      <w:r>
        <w:rPr>
          <w:sz w:val="28"/>
          <w:szCs w:val="28"/>
        </w:rPr>
        <w:br/>
        <w:t xml:space="preserve">i sprawozdawczych; </w:t>
      </w:r>
    </w:p>
    <w:p w:rsidR="0015198C" w:rsidRDefault="0015198C" w:rsidP="0015198C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jawności –</w:t>
      </w:r>
      <w:r>
        <w:rPr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15198C" w:rsidRPr="00EA32D6" w:rsidRDefault="0015198C" w:rsidP="0015198C">
      <w:pPr>
        <w:pStyle w:val="Tekstpodstawowywcity1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uczciwej konkurencyjności –</w:t>
      </w:r>
      <w:r>
        <w:rPr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15198C" w:rsidRDefault="0015198C" w:rsidP="0015198C">
      <w:pPr>
        <w:pStyle w:val="Tekstpodstawowywcity1"/>
        <w:ind w:left="720"/>
        <w:jc w:val="center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wcity1"/>
        <w:ind w:left="720"/>
        <w:jc w:val="center"/>
        <w:rPr>
          <w:b/>
          <w:bCs/>
          <w:sz w:val="28"/>
          <w:szCs w:val="28"/>
        </w:rPr>
      </w:pPr>
    </w:p>
    <w:p w:rsidR="0015198C" w:rsidRPr="00306067" w:rsidRDefault="0015198C" w:rsidP="0015198C">
      <w:pPr>
        <w:pStyle w:val="Tekstpodstawowywcity1"/>
        <w:ind w:left="72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III</w:t>
      </w:r>
    </w:p>
    <w:p w:rsidR="0015198C" w:rsidRPr="00306067" w:rsidRDefault="0015198C" w:rsidP="0015198C">
      <w:pPr>
        <w:pStyle w:val="Tekstpodstawowywcity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        </w:t>
      </w:r>
      <w:r w:rsidRPr="00306067">
        <w:rPr>
          <w:b/>
          <w:bCs/>
          <w:sz w:val="28"/>
          <w:szCs w:val="28"/>
        </w:rPr>
        <w:t>Zakres przedmiotowy</w:t>
      </w:r>
    </w:p>
    <w:p w:rsidR="0015198C" w:rsidRPr="00306067" w:rsidRDefault="0015198C" w:rsidP="0015198C">
      <w:pPr>
        <w:pStyle w:val="Tekstpodstawowywcity1"/>
        <w:ind w:firstLine="708"/>
        <w:rPr>
          <w:sz w:val="28"/>
          <w:szCs w:val="28"/>
        </w:rPr>
      </w:pP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1) realizacja zadań powiatu, określonych w ustawach,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 xml:space="preserve">2) określenie potrzeb społecznych i sposobu ich </w:t>
      </w:r>
      <w:r>
        <w:rPr>
          <w:sz w:val="28"/>
          <w:szCs w:val="28"/>
        </w:rPr>
        <w:t>zaspakajania,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3) podniesienie  efektywności działań kierowanych do mieszkańców Powiatu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    Jeleniogórskiego,</w:t>
      </w:r>
    </w:p>
    <w:p w:rsidR="0015198C" w:rsidRPr="00306067" w:rsidRDefault="0015198C" w:rsidP="0015198C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4) tworzenie systemu rozwiązywania ważnych problemów społecznych.</w:t>
      </w:r>
    </w:p>
    <w:p w:rsidR="0015198C" w:rsidRDefault="0015198C" w:rsidP="0015198C">
      <w:pPr>
        <w:pStyle w:val="Tekstpodstawowy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15198C" w:rsidRDefault="0015198C" w:rsidP="0015198C">
      <w:pPr>
        <w:pStyle w:val="Tekstpodstawowy"/>
        <w:rPr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15198C" w:rsidRDefault="0015198C" w:rsidP="0015198C">
      <w:pPr>
        <w:pStyle w:val="Tekstpodstawowy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 z  udzieleniem dotacji  na  finansowanie zadania ,</w:t>
      </w:r>
    </w:p>
    <w:p w:rsidR="0015198C" w:rsidRDefault="0015198C" w:rsidP="0015198C">
      <w:pPr>
        <w:pStyle w:val="Tekstpodstawow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Europejskich, 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współpracę w sferze programowej, planowaniu oraz realizacji wspólnych przedsięwzięć ( konferencji, szkoleń, warsztatów),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15198C" w:rsidRDefault="0015198C" w:rsidP="0015198C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15198C" w:rsidRDefault="0015198C" w:rsidP="0015198C">
      <w:pPr>
        <w:pStyle w:val="Tekstpodstawowy"/>
        <w:rPr>
          <w:b/>
          <w:bCs/>
          <w:sz w:val="28"/>
          <w:szCs w:val="28"/>
        </w:rPr>
      </w:pP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V</w:t>
      </w: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Priorytetowe zadania publiczne</w:t>
      </w:r>
    </w:p>
    <w:p w:rsidR="0015198C" w:rsidRDefault="0015198C" w:rsidP="0015198C">
      <w:pPr>
        <w:pStyle w:val="Tekstpodstawowywcity1"/>
        <w:rPr>
          <w:sz w:val="20"/>
          <w:szCs w:val="20"/>
        </w:rPr>
      </w:pPr>
      <w:r>
        <w:t>   </w:t>
      </w:r>
    </w:p>
    <w:p w:rsidR="0015198C" w:rsidRPr="0081371F" w:rsidRDefault="0015198C" w:rsidP="0015198C">
      <w:pPr>
        <w:pStyle w:val="Tekstpodstawowywcity1"/>
        <w:rPr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 w:rsidRPr="0081371F">
        <w:rPr>
          <w:sz w:val="28"/>
          <w:szCs w:val="28"/>
        </w:rPr>
        <w:t>§ 5. W 201</w:t>
      </w:r>
      <w:r>
        <w:rPr>
          <w:sz w:val="28"/>
          <w:szCs w:val="28"/>
        </w:rPr>
        <w:t>5</w:t>
      </w:r>
      <w:r w:rsidRPr="0081371F">
        <w:rPr>
          <w:sz w:val="28"/>
          <w:szCs w:val="28"/>
        </w:rPr>
        <w:t xml:space="preserve"> roku Powiat Jeleniogórski będzie</w:t>
      </w:r>
      <w:r w:rsidRPr="0081371F">
        <w:t xml:space="preserve"> </w:t>
      </w:r>
      <w:r w:rsidRPr="0081371F">
        <w:rPr>
          <w:sz w:val="28"/>
          <w:szCs w:val="28"/>
        </w:rPr>
        <w:t xml:space="preserve"> wspierał lub powierzał organizacjom pozarządowym działającym w sferze pożytku publicznego, realizację zadań, w zakresie : </w:t>
      </w:r>
    </w:p>
    <w:p w:rsidR="0015198C" w:rsidRPr="00AB323B" w:rsidRDefault="0015198C" w:rsidP="0015198C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</w:t>
      </w:r>
      <w:r>
        <w:rPr>
          <w:sz w:val="28"/>
          <w:szCs w:val="28"/>
        </w:rPr>
        <w:t>ej</w:t>
      </w:r>
      <w:r w:rsidRPr="0034394C">
        <w:rPr>
          <w:sz w:val="28"/>
          <w:szCs w:val="28"/>
        </w:rPr>
        <w:t xml:space="preserve"> intelektualnie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 kontynuacja);</w:t>
      </w:r>
    </w:p>
    <w:p w:rsidR="0015198C" w:rsidRPr="00AB323B" w:rsidRDefault="0015198C" w:rsidP="0015198C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34394C">
        <w:rPr>
          <w:b/>
          <w:bCs/>
          <w:sz w:val="28"/>
          <w:szCs w:val="28"/>
        </w:rPr>
        <w:t xml:space="preserve">wspierania rodziny </w:t>
      </w:r>
      <w:r>
        <w:rPr>
          <w:b/>
          <w:bCs/>
          <w:sz w:val="28"/>
          <w:szCs w:val="28"/>
        </w:rPr>
        <w:t xml:space="preserve">i systemu </w:t>
      </w:r>
      <w:r w:rsidRPr="0034394C">
        <w:rPr>
          <w:b/>
          <w:bCs/>
          <w:sz w:val="28"/>
          <w:szCs w:val="28"/>
        </w:rPr>
        <w:t>pieczy zastępczej</w:t>
      </w:r>
      <w:r>
        <w:rPr>
          <w:bCs/>
          <w:sz w:val="28"/>
          <w:szCs w:val="28"/>
        </w:rPr>
        <w:t xml:space="preserve"> polegających na zapewnieniu dla dzieci pieczy zastępczej w placówce opiekuńczo – wychowawczej  typu socjalizacyjnego na terenie powiatu jeleniogórskiego </w:t>
      </w:r>
      <w:r>
        <w:rPr>
          <w:bCs/>
          <w:sz w:val="28"/>
          <w:szCs w:val="28"/>
        </w:rPr>
        <w:br/>
        <w:t>( kontynuacja);</w:t>
      </w:r>
    </w:p>
    <w:p w:rsidR="0015198C" w:rsidRDefault="0015198C" w:rsidP="0015198C">
      <w:pPr>
        <w:pStyle w:val="Stopka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394C">
        <w:rPr>
          <w:b/>
          <w:sz w:val="28"/>
          <w:szCs w:val="28"/>
        </w:rPr>
        <w:t>kultury i dziedzictwa narodowego</w:t>
      </w:r>
      <w:r>
        <w:rPr>
          <w:b/>
          <w:bCs/>
          <w:sz w:val="28"/>
          <w:szCs w:val="28"/>
        </w:rPr>
        <w:t>, </w:t>
      </w:r>
      <w:r>
        <w:rPr>
          <w:sz w:val="28"/>
          <w:szCs w:val="28"/>
        </w:rPr>
        <w:t xml:space="preserve"> poprzez : organizację przedsięwzięć artystycznych i kulturalnych o zasięgu       ponadlokalnym, mających szczególne znaczenie  dla    kultury     powiatu    i regionu, przede wszystkim o charakterze  </w:t>
      </w:r>
      <w:r>
        <w:rPr>
          <w:sz w:val="28"/>
          <w:szCs w:val="28"/>
        </w:rPr>
        <w:br/>
        <w:t>nowatorskim;</w:t>
      </w:r>
    </w:p>
    <w:p w:rsidR="0015198C" w:rsidRDefault="0015198C" w:rsidP="0015198C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9742F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9742F6">
        <w:rPr>
          <w:b/>
          <w:sz w:val="28"/>
          <w:szCs w:val="28"/>
        </w:rPr>
        <w:t>poprzez</w:t>
      </w:r>
      <w:r>
        <w:rPr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</w:p>
    <w:p w:rsidR="0015198C" w:rsidRDefault="0015198C" w:rsidP="0015198C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 imprez rekreacyjnych o zasięgu powiatowym   </w:t>
      </w:r>
      <w:r>
        <w:rPr>
          <w:sz w:val="28"/>
          <w:szCs w:val="28"/>
        </w:rPr>
        <w:br/>
        <w:t>i współzawodnictwo dzieci i młodzieży szkolnej;</w:t>
      </w:r>
    </w:p>
    <w:p w:rsidR="0015198C" w:rsidRPr="00524589" w:rsidRDefault="0015198C" w:rsidP="0015198C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organizację imprez i współzawodnictwo dzieci i młodzieży w środowisku wiejskim;</w:t>
      </w:r>
    </w:p>
    <w:p w:rsidR="0015198C" w:rsidRDefault="0015198C" w:rsidP="0015198C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szkolenie dzieci  i młodzieży w kategoriach wiekowych oraz przygotowanie i start reprezentacji powiatu w ogólnopolskim współzawodnictwie młodzieżowym;</w:t>
      </w:r>
    </w:p>
    <w:p w:rsidR="0015198C" w:rsidRDefault="0015198C" w:rsidP="0015198C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 dużych cyklicznych imprez sportowych  o charakterze ogólnopolskim i międzynarodowym promujących powiat jeleniogórski; </w:t>
      </w:r>
    </w:p>
    <w:p w:rsidR="0015198C" w:rsidRPr="009742F6" w:rsidRDefault="0015198C" w:rsidP="0015198C">
      <w:pPr>
        <w:pStyle w:val="Tekstpodstawowy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9742F6">
        <w:rPr>
          <w:b/>
          <w:sz w:val="28"/>
          <w:szCs w:val="28"/>
        </w:rPr>
        <w:t>turystyki i krajoznawstwa, poprzez :</w:t>
      </w:r>
    </w:p>
    <w:p w:rsidR="0015198C" w:rsidRDefault="0015198C" w:rsidP="0015198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masowych imprez turystyczno – krajoznawczych dla dzieci i młodzieży, </w:t>
      </w:r>
    </w:p>
    <w:p w:rsidR="0015198C" w:rsidRDefault="0015198C" w:rsidP="0015198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i popularyzację imprez turystyczno - krajoznawczych </w:t>
      </w:r>
      <w:r>
        <w:rPr>
          <w:sz w:val="28"/>
          <w:szCs w:val="28"/>
        </w:rPr>
        <w:br/>
        <w:t>o charakterze powiatowym,</w:t>
      </w:r>
    </w:p>
    <w:p w:rsidR="0015198C" w:rsidRPr="00306067" w:rsidRDefault="0015198C" w:rsidP="0015198C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t>porządku i bezpieczeństwa publicznego</w:t>
      </w:r>
      <w:r>
        <w:rPr>
          <w:b/>
          <w:sz w:val="28"/>
          <w:szCs w:val="28"/>
        </w:rPr>
        <w:t>,</w:t>
      </w:r>
      <w:r w:rsidRPr="00306067">
        <w:rPr>
          <w:b/>
          <w:sz w:val="28"/>
          <w:szCs w:val="28"/>
        </w:rPr>
        <w:t xml:space="preserve"> </w:t>
      </w:r>
    </w:p>
    <w:p w:rsidR="0015198C" w:rsidRPr="00306067" w:rsidRDefault="0015198C" w:rsidP="0015198C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lastRenderedPageBreak/>
        <w:t>ratownictwa i ochrony ludności ,</w:t>
      </w:r>
    </w:p>
    <w:p w:rsidR="0015198C" w:rsidRPr="007B291F" w:rsidRDefault="0015198C" w:rsidP="0015198C">
      <w:pPr>
        <w:pStyle w:val="Tekstpodstawowy"/>
        <w:numPr>
          <w:ilvl w:val="1"/>
          <w:numId w:val="6"/>
        </w:numPr>
        <w:spacing w:after="0"/>
        <w:jc w:val="both"/>
        <w:rPr>
          <w:sz w:val="28"/>
          <w:szCs w:val="28"/>
        </w:rPr>
      </w:pPr>
      <w:r w:rsidRPr="0034394C">
        <w:rPr>
          <w:b/>
          <w:sz w:val="28"/>
          <w:szCs w:val="28"/>
        </w:rPr>
        <w:t>promocji  zatrudnienia i aktywizacji zawodowej osób pozostających bez pracy i zagrożonych zwolnieniem z pracy</w:t>
      </w:r>
      <w:r>
        <w:rPr>
          <w:b/>
          <w:bCs/>
          <w:sz w:val="28"/>
          <w:szCs w:val="28"/>
        </w:rPr>
        <w:t>.</w:t>
      </w:r>
    </w:p>
    <w:p w:rsidR="0015198C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</w:p>
    <w:p w:rsidR="0015198C" w:rsidRDefault="0015198C" w:rsidP="004F0D0C">
      <w:pPr>
        <w:pStyle w:val="Tekstpodstawowywcity1"/>
        <w:rPr>
          <w:b/>
          <w:bCs/>
          <w:sz w:val="28"/>
          <w:szCs w:val="28"/>
        </w:rPr>
      </w:pP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VI</w:t>
      </w:r>
    </w:p>
    <w:p w:rsidR="0015198C" w:rsidRPr="00306067" w:rsidRDefault="0015198C" w:rsidP="0015198C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 realizacji programu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2015 r.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Powiat Jeleniogórski zapewni dzieciom wymagającym pieczy zastępczej pobyt w placówce opiekuńczo – wychowawczej typu socjalizacyjnego na terenie powiatu.</w:t>
      </w:r>
    </w:p>
    <w:p w:rsidR="0015198C" w:rsidRDefault="0015198C" w:rsidP="0015198C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Będą ogłoszone konkursy na wsparcie zadań publicznych w dziedzinie kultury i dziedzictwa narodowego oraz w zakresie wspierania  i upowszechniania kultury fizycznej i sportu, a także turystyki i krajoznawstwa.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Uznając celowość realizacji zadania publicznego przez organizację pozarządową lub podmiot wymieniony w art. 3 ust. 3 ustawy, o której mowa </w:t>
      </w:r>
      <w:r>
        <w:rPr>
          <w:sz w:val="28"/>
          <w:szCs w:val="28"/>
        </w:rPr>
        <w:br/>
        <w:t xml:space="preserve">w ust. 5, Zarząd Powiatu może wesprzeć finansowo realizację zadania, po złożeniu oferty. 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5. Tryb zlecania realizacji wspieranych zadań odbywa się na zasadach określonych w  ustawie  z dnia  24 kwietnia 2003 r.  o działalności pożytku publicznego  i o wolontariacie (Dz. U. z 2014 r.  poz. 1118).</w:t>
      </w:r>
    </w:p>
    <w:p w:rsidR="0015198C" w:rsidRDefault="0015198C" w:rsidP="0015198C">
      <w:pPr>
        <w:pStyle w:val="Tekstpodstawowy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F0D0C" w:rsidRDefault="004F0D0C" w:rsidP="0015198C">
      <w:pPr>
        <w:pStyle w:val="Tekstpodstawowy"/>
        <w:jc w:val="both"/>
      </w:pPr>
    </w:p>
    <w:p w:rsidR="004F0D0C" w:rsidRDefault="004F0D0C" w:rsidP="0015198C">
      <w:pPr>
        <w:pStyle w:val="Tekstpodstawowy"/>
        <w:jc w:val="both"/>
      </w:pPr>
    </w:p>
    <w:p w:rsidR="004F0D0C" w:rsidRPr="00F32FAE" w:rsidRDefault="004F0D0C" w:rsidP="0015198C">
      <w:pPr>
        <w:pStyle w:val="Tekstpodstawowy"/>
        <w:jc w:val="both"/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2015 r. przeznacza się nakłady, których wartość jest zbliżona do nakładów w ubiegłych latach, jednakże nie więcej niż 2.500 tys. zł</w:t>
      </w:r>
      <w:r w:rsidRPr="004776E2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więcej niż 300 tys. zł.  </w:t>
      </w:r>
    </w:p>
    <w:p w:rsidR="0015198C" w:rsidRDefault="0015198C" w:rsidP="0015198C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</w:p>
    <w:p w:rsidR="0015198C" w:rsidRDefault="0015198C" w:rsidP="00151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2016 r., w formie uchwały, na podstawie przedłożonego sprawozdania Zarządu Powiatu, które powinno zawierać informację o :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15198C" w:rsidRDefault="0015198C" w:rsidP="0015198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</w:t>
      </w:r>
      <w:r>
        <w:rPr>
          <w:sz w:val="28"/>
          <w:szCs w:val="28"/>
        </w:rPr>
        <w:lastRenderedPageBreak/>
        <w:t xml:space="preserve">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Konsultacje przedmiotowego Programu z organizacjami pozarządowymi i innymi podmiotami były prowadzone w dniach od 12 do 29 sierpnia 2014 r. poprzez stworzenie możliwości wyrażenia opinii i uwag na formularzu ankietowym umieszczonym na stronie internetowej Starostwa Powiatowego w Jeleniej Górze i  Biuletynie Informacji Publicznej .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Ogłoszenie wyników konsultacji opublikowano w Biuletynie Informacji Publicznej.  </w:t>
      </w:r>
    </w:p>
    <w:p w:rsidR="0015198C" w:rsidRDefault="0015198C" w:rsidP="0015198C">
      <w:pPr>
        <w:pStyle w:val="Tekstpodstawowy"/>
        <w:rPr>
          <w:b/>
          <w:bCs/>
          <w:sz w:val="28"/>
          <w:szCs w:val="28"/>
        </w:rPr>
      </w:pP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15198C" w:rsidRDefault="0015198C" w:rsidP="0015198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15198C" w:rsidRDefault="0015198C" w:rsidP="0015198C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15198C" w:rsidRDefault="0015198C" w:rsidP="0015198C">
      <w:pPr>
        <w:pStyle w:val="Tekstpodstawowy"/>
        <w:jc w:val="center"/>
        <w:rPr>
          <w:sz w:val="28"/>
          <w:szCs w:val="28"/>
        </w:rPr>
      </w:pP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15198C" w:rsidRDefault="0015198C" w:rsidP="0015198C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15198C" w:rsidRDefault="0015198C" w:rsidP="0015198C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15198C" w:rsidRDefault="0015198C" w:rsidP="0015198C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15198C" w:rsidRDefault="0015198C" w:rsidP="0015198C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15198C" w:rsidRDefault="0015198C" w:rsidP="001519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5198C" w:rsidRDefault="0015198C" w:rsidP="0015198C">
      <w:pPr>
        <w:jc w:val="center"/>
        <w:rPr>
          <w:b/>
          <w:bCs/>
        </w:rPr>
      </w:pPr>
    </w:p>
    <w:p w:rsidR="0015198C" w:rsidRDefault="0015198C" w:rsidP="0015198C">
      <w:pPr>
        <w:jc w:val="center"/>
        <w:rPr>
          <w:b/>
          <w:bCs/>
        </w:rPr>
      </w:pPr>
    </w:p>
    <w:p w:rsidR="0015198C" w:rsidRDefault="0015198C" w:rsidP="0015198C">
      <w:pPr>
        <w:jc w:val="center"/>
        <w:rPr>
          <w:b/>
          <w:bCs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15198C" w:rsidRDefault="0015198C" w:rsidP="0015198C">
      <w:pPr>
        <w:ind w:firstLine="708"/>
        <w:jc w:val="center"/>
        <w:outlineLvl w:val="0"/>
        <w:rPr>
          <w:b/>
          <w:sz w:val="26"/>
          <w:szCs w:val="26"/>
        </w:rPr>
      </w:pPr>
    </w:p>
    <w:p w:rsidR="003C0188" w:rsidRDefault="003C0188"/>
    <w:sectPr w:rsidR="003C0188" w:rsidSect="004F0D0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62" w:rsidRDefault="00990162" w:rsidP="004F0D0C">
      <w:r>
        <w:separator/>
      </w:r>
    </w:p>
  </w:endnote>
  <w:endnote w:type="continuationSeparator" w:id="0">
    <w:p w:rsidR="00990162" w:rsidRDefault="00990162" w:rsidP="004F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62" w:rsidRDefault="00990162" w:rsidP="004F0D0C">
      <w:r>
        <w:separator/>
      </w:r>
    </w:p>
  </w:footnote>
  <w:footnote w:type="continuationSeparator" w:id="0">
    <w:p w:rsidR="00990162" w:rsidRDefault="00990162" w:rsidP="004F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3335"/>
      <w:docPartObj>
        <w:docPartGallery w:val="Page Numbers (Top of Page)"/>
        <w:docPartUnique/>
      </w:docPartObj>
    </w:sdtPr>
    <w:sdtContent>
      <w:p w:rsidR="004F0D0C" w:rsidRDefault="002C4590">
        <w:pPr>
          <w:pStyle w:val="Nagwek"/>
          <w:jc w:val="center"/>
        </w:pPr>
        <w:fldSimple w:instr=" PAGE   \* MERGEFORMAT ">
          <w:r w:rsidR="00CD31FA">
            <w:rPr>
              <w:noProof/>
            </w:rPr>
            <w:t>6</w:t>
          </w:r>
        </w:fldSimple>
      </w:p>
    </w:sdtContent>
  </w:sdt>
  <w:p w:rsidR="004F0D0C" w:rsidRDefault="004F0D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40EE3E38"/>
    <w:multiLevelType w:val="hybridMultilevel"/>
    <w:tmpl w:val="5A4A45FA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E861AF"/>
    <w:multiLevelType w:val="hybridMultilevel"/>
    <w:tmpl w:val="70B0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7C0B"/>
    <w:multiLevelType w:val="hybridMultilevel"/>
    <w:tmpl w:val="5CC09228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rFonts w:hint="default"/>
        <w:b w:val="0"/>
        <w:i w:val="0"/>
      </w:rPr>
    </w:lvl>
    <w:lvl w:ilvl="1" w:tplc="5A6AF11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98C"/>
    <w:rsid w:val="00073B7A"/>
    <w:rsid w:val="00081328"/>
    <w:rsid w:val="00105025"/>
    <w:rsid w:val="00136CE8"/>
    <w:rsid w:val="00145C55"/>
    <w:rsid w:val="0015198C"/>
    <w:rsid w:val="002C4590"/>
    <w:rsid w:val="002F33CD"/>
    <w:rsid w:val="003C0188"/>
    <w:rsid w:val="0044154E"/>
    <w:rsid w:val="004F0D0C"/>
    <w:rsid w:val="00780341"/>
    <w:rsid w:val="00980814"/>
    <w:rsid w:val="00990162"/>
    <w:rsid w:val="009F5913"/>
    <w:rsid w:val="00A72781"/>
    <w:rsid w:val="00BC5B72"/>
    <w:rsid w:val="00CD31FA"/>
    <w:rsid w:val="00EE0F21"/>
    <w:rsid w:val="00EF5E5E"/>
    <w:rsid w:val="00F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rsid w:val="00151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5198C"/>
    <w:pPr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198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15198C"/>
    <w:pPr>
      <w:jc w:val="both"/>
    </w:pPr>
  </w:style>
  <w:style w:type="character" w:customStyle="1" w:styleId="BodyTextIndentChar">
    <w:name w:val="Body Text Indent Char"/>
    <w:basedOn w:val="Domylnaczcionkaakapitu"/>
    <w:link w:val="Tekstpodstawowywcity1"/>
    <w:semiHidden/>
    <w:rsid w:val="00151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1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1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2014-09-03T09:24:00Z</dcterms:created>
  <dcterms:modified xsi:type="dcterms:W3CDTF">2014-09-08T07:42:00Z</dcterms:modified>
</cp:coreProperties>
</file>