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0A" w:rsidRDefault="002D3F0A" w:rsidP="002D3F0A">
      <w:pPr>
        <w:ind w:right="-8"/>
        <w:jc w:val="center"/>
        <w:rPr>
          <w:b/>
        </w:rPr>
      </w:pPr>
    </w:p>
    <w:p w:rsidR="002D3F0A" w:rsidRDefault="002D3F0A" w:rsidP="002D3F0A">
      <w:pPr>
        <w:pStyle w:val="Nagwek4"/>
        <w:ind w:right="-8"/>
        <w:rPr>
          <w:b/>
          <w:sz w:val="32"/>
          <w:szCs w:val="32"/>
        </w:rPr>
      </w:pPr>
      <w:r w:rsidRPr="002D3F0A">
        <w:rPr>
          <w:b/>
          <w:sz w:val="32"/>
          <w:szCs w:val="32"/>
        </w:rPr>
        <w:t>S</w:t>
      </w:r>
      <w:r w:rsidR="005A5C9A">
        <w:rPr>
          <w:b/>
          <w:sz w:val="32"/>
          <w:szCs w:val="32"/>
        </w:rPr>
        <w:t>tatut</w:t>
      </w:r>
      <w:bookmarkStart w:id="0" w:name="_GoBack"/>
      <w:bookmarkEnd w:id="0"/>
      <w:r>
        <w:rPr>
          <w:b/>
          <w:sz w:val="32"/>
          <w:szCs w:val="32"/>
        </w:rPr>
        <w:t xml:space="preserve"> Powiatu Jeleniogórskiego</w:t>
      </w:r>
    </w:p>
    <w:p w:rsidR="00B96F1E" w:rsidRPr="00B96F1E" w:rsidRDefault="00B96F1E" w:rsidP="00B96F1E">
      <w:pPr>
        <w:jc w:val="center"/>
        <w:rPr>
          <w:sz w:val="28"/>
          <w:szCs w:val="28"/>
          <w:u w:val="single"/>
        </w:rPr>
      </w:pPr>
      <w:r w:rsidRPr="00B96F1E">
        <w:rPr>
          <w:sz w:val="28"/>
          <w:szCs w:val="28"/>
          <w:u w:val="single"/>
        </w:rPr>
        <w:t>tekst ujednolicony</w:t>
      </w:r>
    </w:p>
    <w:p w:rsidR="00B96F1E" w:rsidRPr="00B96F1E" w:rsidRDefault="00B96F1E" w:rsidP="00B96F1E"/>
    <w:p w:rsidR="002D3F0A" w:rsidRPr="00936995" w:rsidRDefault="002D3F0A" w:rsidP="002D3F0A">
      <w:pPr>
        <w:pStyle w:val="Nagwek4"/>
        <w:ind w:right="-8"/>
        <w:jc w:val="both"/>
        <w:rPr>
          <w:i/>
          <w:sz w:val="22"/>
          <w:szCs w:val="22"/>
        </w:rPr>
      </w:pPr>
      <w:r w:rsidRPr="00936995">
        <w:rPr>
          <w:i/>
          <w:sz w:val="22"/>
          <w:szCs w:val="22"/>
        </w:rPr>
        <w:t xml:space="preserve">(Uchwała  Nr XIII/85/07 Rady Powiatu Jeleniogórskiego z dnia 29 listopada 2007 r. – Dz. Urz. Woj. </w:t>
      </w:r>
      <w:proofErr w:type="spellStart"/>
      <w:r w:rsidRPr="00936995">
        <w:rPr>
          <w:i/>
          <w:sz w:val="22"/>
          <w:szCs w:val="22"/>
        </w:rPr>
        <w:t>Doln</w:t>
      </w:r>
      <w:proofErr w:type="spellEnd"/>
      <w:r w:rsidRPr="00936995">
        <w:rPr>
          <w:i/>
          <w:sz w:val="22"/>
          <w:szCs w:val="22"/>
        </w:rPr>
        <w:t xml:space="preserve">. z 2008 r. Nr  7, poz. 74, zmieniona uchwałą Nr XII/69/11 Rady Powiatu Jeleniogórskiego z dnia 29 września 2011 r. – Dz. Urz. Woj. </w:t>
      </w:r>
      <w:proofErr w:type="spellStart"/>
      <w:r w:rsidRPr="00936995">
        <w:rPr>
          <w:i/>
          <w:sz w:val="22"/>
          <w:szCs w:val="22"/>
        </w:rPr>
        <w:t>Doln</w:t>
      </w:r>
      <w:proofErr w:type="spellEnd"/>
      <w:r w:rsidRPr="00936995">
        <w:rPr>
          <w:i/>
          <w:sz w:val="22"/>
          <w:szCs w:val="22"/>
        </w:rPr>
        <w:t xml:space="preserve"> . Nr </w:t>
      </w:r>
      <w:r w:rsidR="002D0687">
        <w:rPr>
          <w:i/>
          <w:sz w:val="22"/>
          <w:szCs w:val="22"/>
        </w:rPr>
        <w:t>225, poz. 3869)</w:t>
      </w:r>
    </w:p>
    <w:p w:rsidR="002D3F0A" w:rsidRPr="002D3F0A" w:rsidRDefault="002D3F0A" w:rsidP="002D3F0A"/>
    <w:p w:rsidR="002D3F0A" w:rsidRDefault="002D3F0A" w:rsidP="002D3F0A">
      <w:pPr>
        <w:pStyle w:val="Nagwek4"/>
        <w:ind w:right="-8"/>
        <w:rPr>
          <w:szCs w:val="24"/>
        </w:rPr>
      </w:pPr>
    </w:p>
    <w:p w:rsidR="002D3F0A" w:rsidRDefault="002D3F0A" w:rsidP="002D3F0A">
      <w:pPr>
        <w:pStyle w:val="Nagwek4"/>
        <w:ind w:right="-8"/>
        <w:jc w:val="both"/>
        <w:rPr>
          <w:szCs w:val="24"/>
        </w:rPr>
      </w:pPr>
      <w:r>
        <w:rPr>
          <w:szCs w:val="24"/>
        </w:rPr>
        <w:t xml:space="preserve">Na podstawie art. 12 pkt 1 oraz art. 2 ust. 4, art. 8a ust. 3, art. 19, art. 27 ust. 1, art. 32 ust. 4 </w:t>
      </w:r>
      <w:r>
        <w:rPr>
          <w:szCs w:val="24"/>
        </w:rPr>
        <w:br/>
        <w:t xml:space="preserve">i art. 40 ust. 2 pkt 1 ustawy z dnia 5 czerwca 1998 r. o samorządzie powiatowym </w:t>
      </w:r>
      <w:r>
        <w:rPr>
          <w:szCs w:val="24"/>
        </w:rPr>
        <w:br/>
        <w:t xml:space="preserve">(Dz. U. z 2001 r. Nr 142, poz. 1592 z późn. zm.) oraz art. 4 ust. 1 ustawy  z dnia 20 lipca 2000 r. o ogłaszaniu aktów normatywnych i niektórych innych aktów prawnych </w:t>
      </w:r>
      <w:r>
        <w:rPr>
          <w:szCs w:val="24"/>
        </w:rPr>
        <w:br/>
        <w:t>(Dz. U. z 2007 r. Nr 68, poz. 499) uchwala się co następuje:</w:t>
      </w:r>
    </w:p>
    <w:p w:rsidR="002D3F0A" w:rsidRDefault="002D3F0A" w:rsidP="002D3F0A">
      <w:pPr>
        <w:pStyle w:val="Nagwek4"/>
        <w:ind w:right="-8"/>
        <w:jc w:val="both"/>
        <w:rPr>
          <w:szCs w:val="24"/>
        </w:rPr>
      </w:pPr>
    </w:p>
    <w:p w:rsidR="002D3F0A" w:rsidRDefault="002D3F0A" w:rsidP="002D3F0A">
      <w:pPr>
        <w:pStyle w:val="Nagwek4"/>
        <w:ind w:right="-8"/>
        <w:jc w:val="both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§ 1.</w:t>
      </w:r>
      <w:r>
        <w:rPr>
          <w:szCs w:val="24"/>
        </w:rPr>
        <w:t xml:space="preserve"> Uchwala się Statut Powiatu Jeleniogórskiego.  </w:t>
      </w:r>
      <w:r>
        <w:rPr>
          <w:szCs w:val="24"/>
        </w:rPr>
        <w:tab/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 xml:space="preserve"> </w:t>
      </w:r>
    </w:p>
    <w:p w:rsidR="002D3F0A" w:rsidRDefault="002D3F0A" w:rsidP="002D3F0A">
      <w:pPr>
        <w:ind w:right="-8"/>
        <w:jc w:val="both"/>
        <w:rPr>
          <w:b/>
        </w:rPr>
      </w:pPr>
    </w:p>
    <w:p w:rsidR="002D3F0A" w:rsidRDefault="002D3F0A" w:rsidP="002D3F0A">
      <w:pPr>
        <w:ind w:right="-8"/>
        <w:jc w:val="center"/>
        <w:rPr>
          <w:b/>
        </w:rPr>
      </w:pPr>
      <w:r>
        <w:rPr>
          <w:b/>
        </w:rPr>
        <w:t>Rozdział I</w:t>
      </w:r>
    </w:p>
    <w:p w:rsidR="002D3F0A" w:rsidRDefault="002D3F0A" w:rsidP="002D3F0A">
      <w:pPr>
        <w:ind w:right="-8"/>
        <w:jc w:val="center"/>
        <w:rPr>
          <w:b/>
        </w:rPr>
      </w:pPr>
      <w:r>
        <w:rPr>
          <w:b/>
        </w:rPr>
        <w:t>Przepisy ogólne</w:t>
      </w:r>
    </w:p>
    <w:p w:rsidR="002D3F0A" w:rsidRDefault="002D3F0A" w:rsidP="002D3F0A">
      <w:pPr>
        <w:ind w:right="-8"/>
        <w:jc w:val="center"/>
        <w:rPr>
          <w:b/>
        </w:rPr>
      </w:pPr>
    </w:p>
    <w:p w:rsidR="002D3F0A" w:rsidRDefault="002D3F0A" w:rsidP="002D3F0A">
      <w:pPr>
        <w:ind w:right="-8"/>
        <w:jc w:val="both"/>
      </w:pPr>
      <w:r>
        <w:tab/>
      </w:r>
      <w:r>
        <w:rPr>
          <w:b/>
        </w:rPr>
        <w:t>§ 2. 1.</w:t>
      </w:r>
      <w:r>
        <w:t xml:space="preserve"> Powiat Jeleniogórski, zwany dalej „powiatem", stanowi lokal</w:t>
      </w:r>
      <w:r>
        <w:softHyphen/>
        <w:t>ną wspólnotę samorządową  mieszkańców Powiatu.</w:t>
      </w:r>
    </w:p>
    <w:p w:rsidR="002D3F0A" w:rsidRDefault="002D3F0A" w:rsidP="002D3F0A">
      <w:pPr>
        <w:ind w:right="-8"/>
        <w:jc w:val="both"/>
      </w:pPr>
      <w:r>
        <w:tab/>
      </w:r>
      <w:r>
        <w:rPr>
          <w:b/>
        </w:rPr>
        <w:t>2.</w:t>
      </w:r>
      <w:r>
        <w:t xml:space="preserve"> Terytorium powiatu obejmuje:</w:t>
      </w:r>
    </w:p>
    <w:p w:rsidR="002D3F0A" w:rsidRDefault="002D3F0A" w:rsidP="002D3F0A">
      <w:pPr>
        <w:numPr>
          <w:ilvl w:val="0"/>
          <w:numId w:val="1"/>
        </w:numPr>
        <w:tabs>
          <w:tab w:val="num" w:pos="284"/>
        </w:tabs>
        <w:ind w:left="0" w:right="-8" w:firstLine="0"/>
        <w:jc w:val="both"/>
      </w:pPr>
      <w:r>
        <w:t>miasta: Karpacz, Kowary, Piechowice, Szklarska Poręba,</w:t>
      </w:r>
    </w:p>
    <w:p w:rsidR="002D3F0A" w:rsidRDefault="002D3F0A" w:rsidP="002D3F0A">
      <w:pPr>
        <w:numPr>
          <w:ilvl w:val="0"/>
          <w:numId w:val="1"/>
        </w:numPr>
        <w:tabs>
          <w:tab w:val="num" w:pos="284"/>
        </w:tabs>
        <w:ind w:left="0" w:right="-8" w:firstLine="0"/>
        <w:jc w:val="both"/>
      </w:pPr>
      <w:r>
        <w:t>gminy: Janowice Wielkie, Jeżów Sudecki, Mysłakowice, Podgórzyn, Stara Kamienica.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Mapa Powiatu Jeleniogórskiego stanowi załącznik nr l do ni</w:t>
      </w:r>
      <w:r>
        <w:softHyphen/>
        <w:t>niejszego statutu.</w:t>
      </w:r>
    </w:p>
    <w:p w:rsidR="002D3F0A" w:rsidRDefault="002D3F0A" w:rsidP="002D3F0A">
      <w:pPr>
        <w:ind w:right="-8"/>
        <w:jc w:val="both"/>
        <w:rPr>
          <w:b/>
        </w:rPr>
      </w:pPr>
    </w:p>
    <w:p w:rsidR="002D3F0A" w:rsidRDefault="002D3F0A" w:rsidP="002D3F0A">
      <w:pPr>
        <w:ind w:right="-8"/>
        <w:jc w:val="both"/>
      </w:pPr>
      <w:r>
        <w:tab/>
      </w:r>
      <w:r>
        <w:rPr>
          <w:b/>
        </w:rPr>
        <w:t xml:space="preserve">§ 3. </w:t>
      </w:r>
      <w:r>
        <w:t>Siedzibą władz powiatu jest miasto Jelenia Góra.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D3F0A" w:rsidRDefault="002D3F0A" w:rsidP="002D3F0A">
      <w:pPr>
        <w:ind w:right="-8"/>
        <w:jc w:val="both"/>
        <w:rPr>
          <w:noProof/>
        </w:rPr>
      </w:pPr>
      <w:r>
        <w:rPr>
          <w:b/>
        </w:rPr>
        <w:tab/>
      </w:r>
      <w:r>
        <w:rPr>
          <w:b/>
          <w:noProof/>
        </w:rPr>
        <w:t>§ 4. 1.</w:t>
      </w:r>
      <w:r>
        <w:rPr>
          <w:noProof/>
        </w:rPr>
        <w:t xml:space="preserve"> Herb powiatu stanowi wynikająca z tradycji śląskiego średniowiecza tarcza gotycka, na której umieszczone jest godło – orzeł dzielony w słup (pionowo) z tarczką sercową na piersi. W srebrnym polu tarczki rogi czerwone.</w:t>
      </w:r>
    </w:p>
    <w:p w:rsidR="002D3F0A" w:rsidRDefault="002D3F0A" w:rsidP="002D3F0A">
      <w:pPr>
        <w:ind w:right="-8"/>
        <w:jc w:val="both"/>
        <w:rPr>
          <w:noProof/>
        </w:rPr>
      </w:pPr>
      <w:r>
        <w:rPr>
          <w:noProof/>
        </w:rPr>
        <w:t>Herb przedstawia załącznik nr 2 do Statutu.</w:t>
      </w:r>
    </w:p>
    <w:p w:rsidR="002D3F0A" w:rsidRDefault="002D3F0A" w:rsidP="002D3F0A">
      <w:pPr>
        <w:ind w:right="-8"/>
        <w:jc w:val="both"/>
        <w:rPr>
          <w:noProof/>
        </w:rPr>
      </w:pPr>
      <w:r>
        <w:rPr>
          <w:b/>
          <w:noProof/>
        </w:rPr>
        <w:tab/>
        <w:t>2.</w:t>
      </w:r>
      <w:r>
        <w:rPr>
          <w:noProof/>
        </w:rPr>
        <w:t xml:space="preserve"> Flagą powiatu jest: poziomy prostokątny płat tkaniny o następujących proporcjach szerokości do jej długości: 5:8.</w:t>
      </w:r>
    </w:p>
    <w:p w:rsidR="002D3F0A" w:rsidRDefault="002D3F0A" w:rsidP="002D3F0A">
      <w:pPr>
        <w:ind w:right="-8"/>
        <w:jc w:val="both"/>
        <w:rPr>
          <w:noProof/>
        </w:rPr>
      </w:pPr>
      <w:r>
        <w:rPr>
          <w:noProof/>
        </w:rPr>
        <w:t>Płat tkaniny składa się z dwóch pionowych pasków (słupów barwnych) – o barwach:</w:t>
      </w:r>
    </w:p>
    <w:p w:rsidR="002D3F0A" w:rsidRDefault="002D3F0A" w:rsidP="002D3F0A">
      <w:pPr>
        <w:numPr>
          <w:ilvl w:val="0"/>
          <w:numId w:val="2"/>
        </w:numPr>
        <w:tabs>
          <w:tab w:val="num" w:pos="284"/>
        </w:tabs>
        <w:ind w:left="0" w:right="-8" w:firstLine="0"/>
        <w:jc w:val="both"/>
        <w:rPr>
          <w:noProof/>
        </w:rPr>
      </w:pPr>
      <w:r>
        <w:rPr>
          <w:noProof/>
        </w:rPr>
        <w:t>słup pierwszy poczynając u skraju czoła płatu – barwy czerwonej,</w:t>
      </w:r>
    </w:p>
    <w:p w:rsidR="002D3F0A" w:rsidRDefault="002D3F0A" w:rsidP="002D3F0A">
      <w:pPr>
        <w:numPr>
          <w:ilvl w:val="0"/>
          <w:numId w:val="2"/>
        </w:numPr>
        <w:tabs>
          <w:tab w:val="num" w:pos="284"/>
        </w:tabs>
        <w:ind w:left="0" w:right="-8" w:firstLine="0"/>
        <w:jc w:val="both"/>
      </w:pPr>
      <w:r>
        <w:rPr>
          <w:noProof/>
        </w:rPr>
        <w:t>słup drugi – od krawędzi skraju swobodnego płata – barwy białej.</w:t>
      </w:r>
    </w:p>
    <w:p w:rsidR="002D3F0A" w:rsidRDefault="002D3F0A" w:rsidP="002D3F0A">
      <w:pPr>
        <w:ind w:right="-8"/>
        <w:jc w:val="both"/>
      </w:pPr>
      <w:r>
        <w:rPr>
          <w:noProof/>
        </w:rPr>
        <w:t>Wzór flagi powiatu zawiera załącznik nr 3 do Statutu.</w:t>
      </w:r>
    </w:p>
    <w:p w:rsidR="002D3F0A" w:rsidRDefault="002D3F0A" w:rsidP="002D3F0A">
      <w:pPr>
        <w:ind w:right="-8"/>
        <w:jc w:val="both"/>
        <w:rPr>
          <w:noProof/>
        </w:rPr>
      </w:pPr>
      <w:r>
        <w:rPr>
          <w:b/>
          <w:noProof/>
        </w:rPr>
        <w:tab/>
        <w:t>3.</w:t>
      </w:r>
      <w:r>
        <w:rPr>
          <w:noProof/>
        </w:rPr>
        <w:t xml:space="preserve"> Herb i flaga są znakami prawnie chronionymi. Zezwolenia na użycie herbu udziela Rada powiatu.</w:t>
      </w:r>
    </w:p>
    <w:p w:rsidR="002D3F0A" w:rsidRDefault="002D3F0A" w:rsidP="002D3F0A">
      <w:pPr>
        <w:ind w:right="-8"/>
        <w:jc w:val="both"/>
        <w:rPr>
          <w:noProof/>
        </w:rPr>
      </w:pPr>
      <w:r>
        <w:rPr>
          <w:noProof/>
        </w:rPr>
        <w:tab/>
      </w:r>
      <w:r>
        <w:rPr>
          <w:b/>
          <w:noProof/>
        </w:rPr>
        <w:t>4.</w:t>
      </w:r>
      <w:r>
        <w:rPr>
          <w:noProof/>
        </w:rPr>
        <w:t xml:space="preserve"> Herb powiatu może być wykorzystywany przez powiatowe jednostki organizacyjne nie mające osobowości prawnej oraz powiatowe osoby prawne.</w:t>
      </w:r>
    </w:p>
    <w:p w:rsidR="002D3F0A" w:rsidRDefault="002D3F0A" w:rsidP="002D3F0A">
      <w:pPr>
        <w:tabs>
          <w:tab w:val="left" w:pos="9180"/>
        </w:tabs>
        <w:ind w:right="-8"/>
        <w:jc w:val="both"/>
      </w:pPr>
      <w:r>
        <w:t xml:space="preserve"> </w:t>
      </w:r>
    </w:p>
    <w:p w:rsidR="002D3F0A" w:rsidRDefault="002D3F0A" w:rsidP="002D3F0A">
      <w:pPr>
        <w:pStyle w:val="Nagwek5"/>
        <w:ind w:right="-8"/>
        <w:rPr>
          <w:szCs w:val="24"/>
        </w:rPr>
      </w:pPr>
      <w:r>
        <w:rPr>
          <w:szCs w:val="24"/>
        </w:rPr>
        <w:t>Honorowe tytuły powiatu</w:t>
      </w:r>
    </w:p>
    <w:p w:rsidR="002D3F0A" w:rsidRDefault="002D3F0A" w:rsidP="002D3F0A"/>
    <w:p w:rsidR="002D3F0A" w:rsidRDefault="002D3F0A" w:rsidP="002D3F0A">
      <w:pPr>
        <w:pStyle w:val="Nagwek5"/>
        <w:tabs>
          <w:tab w:val="left" w:pos="0"/>
        </w:tabs>
        <w:ind w:right="-8"/>
        <w:jc w:val="both"/>
        <w:rPr>
          <w:b w:val="0"/>
          <w:szCs w:val="24"/>
        </w:rPr>
      </w:pPr>
      <w:r>
        <w:rPr>
          <w:szCs w:val="24"/>
        </w:rPr>
        <w:tab/>
      </w:r>
      <w:r w:rsidR="006F30AE">
        <w:rPr>
          <w:szCs w:val="24"/>
        </w:rPr>
        <w:br/>
        <w:t xml:space="preserve">         </w:t>
      </w:r>
      <w:r>
        <w:rPr>
          <w:szCs w:val="24"/>
        </w:rPr>
        <w:t>§ 5. 1.</w:t>
      </w:r>
      <w:r>
        <w:rPr>
          <w:b w:val="0"/>
          <w:szCs w:val="24"/>
        </w:rPr>
        <w:t xml:space="preserve"> Rada powiatu przyznaje honorowy tytuł „Zasłużony dla Powiatu Jeleniogórskiego”.</w:t>
      </w:r>
    </w:p>
    <w:p w:rsidR="002D3F0A" w:rsidRDefault="006F30AE" w:rsidP="002D3F0A">
      <w:pPr>
        <w:tabs>
          <w:tab w:val="left" w:pos="0"/>
        </w:tabs>
        <w:ind w:right="-8"/>
        <w:jc w:val="both"/>
      </w:pPr>
      <w:r>
        <w:rPr>
          <w:b/>
        </w:rPr>
        <w:t xml:space="preserve">         </w:t>
      </w:r>
      <w:r w:rsidR="002D3F0A">
        <w:rPr>
          <w:b/>
        </w:rPr>
        <w:t>2.</w:t>
      </w:r>
      <w:r w:rsidR="002D3F0A">
        <w:t xml:space="preserve"> Szczegółowy tryb przyznawania tytułu określa Rada odrębną uchwałą.</w:t>
      </w:r>
    </w:p>
    <w:p w:rsidR="002D3F0A" w:rsidRDefault="002D3F0A" w:rsidP="002D3F0A">
      <w:pPr>
        <w:pStyle w:val="Tekstpodstawowy"/>
        <w:spacing w:line="240" w:lineRule="auto"/>
        <w:ind w:right="-8"/>
        <w:jc w:val="center"/>
        <w:rPr>
          <w:b/>
          <w:szCs w:val="24"/>
        </w:rPr>
      </w:pPr>
    </w:p>
    <w:p w:rsidR="006F30AE" w:rsidRDefault="006F30AE" w:rsidP="002D3F0A">
      <w:pPr>
        <w:pStyle w:val="Tekstpodstawowy"/>
        <w:spacing w:line="240" w:lineRule="auto"/>
        <w:ind w:right="-8"/>
        <w:jc w:val="center"/>
        <w:rPr>
          <w:b/>
          <w:szCs w:val="24"/>
        </w:rPr>
      </w:pPr>
    </w:p>
    <w:p w:rsidR="002D3F0A" w:rsidRDefault="002D3F0A" w:rsidP="002D3F0A">
      <w:pPr>
        <w:pStyle w:val="Tekstpodstawowy"/>
        <w:spacing w:line="240" w:lineRule="auto"/>
        <w:ind w:right="-8"/>
        <w:jc w:val="center"/>
        <w:rPr>
          <w:b/>
          <w:szCs w:val="24"/>
        </w:rPr>
      </w:pPr>
      <w:r>
        <w:rPr>
          <w:b/>
          <w:szCs w:val="24"/>
        </w:rPr>
        <w:lastRenderedPageBreak/>
        <w:t>Organy powiatu</w:t>
      </w:r>
    </w:p>
    <w:p w:rsidR="002D3F0A" w:rsidRDefault="002D3F0A" w:rsidP="002D3F0A">
      <w:pPr>
        <w:pStyle w:val="Tekstpodstawowy"/>
        <w:spacing w:line="240" w:lineRule="auto"/>
        <w:ind w:right="-8"/>
        <w:jc w:val="center"/>
        <w:rPr>
          <w:b/>
          <w:szCs w:val="24"/>
        </w:rPr>
      </w:pPr>
    </w:p>
    <w:p w:rsidR="002D3F0A" w:rsidRDefault="002D3F0A" w:rsidP="002D3F0A">
      <w:pPr>
        <w:pStyle w:val="Tekstpodstawowy3"/>
        <w:spacing w:before="0" w:line="240" w:lineRule="auto"/>
        <w:ind w:right="-8"/>
        <w:rPr>
          <w:szCs w:val="24"/>
        </w:rPr>
      </w:pPr>
      <w:r>
        <w:rPr>
          <w:b/>
          <w:szCs w:val="24"/>
        </w:rPr>
        <w:tab/>
        <w:t>§ 6.</w:t>
      </w:r>
      <w:r>
        <w:rPr>
          <w:szCs w:val="24"/>
        </w:rPr>
        <w:t xml:space="preserve"> Organami powiatu są:</w:t>
      </w:r>
    </w:p>
    <w:p w:rsidR="002D3F0A" w:rsidRDefault="002D3F0A" w:rsidP="002D3F0A">
      <w:pPr>
        <w:pStyle w:val="Tekstpodstawowy3"/>
        <w:spacing w:before="0" w:line="240" w:lineRule="auto"/>
        <w:ind w:right="-8"/>
        <w:rPr>
          <w:szCs w:val="24"/>
        </w:rPr>
      </w:pPr>
      <w:r>
        <w:rPr>
          <w:szCs w:val="24"/>
        </w:rPr>
        <w:t>1) Rada Powiatu Jeleniogórskiego,</w:t>
      </w:r>
    </w:p>
    <w:p w:rsidR="002D3F0A" w:rsidRDefault="002D3F0A" w:rsidP="002D3F0A">
      <w:pPr>
        <w:ind w:right="-8"/>
        <w:jc w:val="both"/>
      </w:pPr>
      <w:r>
        <w:t>2) Zarząd Powiatu Jeleniogórskiego.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Nagwek2"/>
      </w:pPr>
      <w:r>
        <w:t>Jednostki organizacyjne powiatu, powiatowe służby, inspekcje i straże</w:t>
      </w:r>
    </w:p>
    <w:p w:rsidR="002D3F0A" w:rsidRDefault="002D3F0A" w:rsidP="002D3F0A"/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 7. 1.</w:t>
      </w:r>
      <w:r>
        <w:rPr>
          <w:rFonts w:ascii="Times New Roman" w:hAnsi="Times New Roman" w:cs="Times New Roman"/>
          <w:sz w:val="24"/>
          <w:szCs w:val="24"/>
        </w:rPr>
        <w:t xml:space="preserve"> Jednostki organizacyjne powiatu tworzy się w celu wykonywania zadań powiatu.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Do jednostek, o których mowa w ust. l należą w szczególności:</w:t>
      </w:r>
    </w:p>
    <w:p w:rsidR="002D3F0A" w:rsidRDefault="002D3F0A" w:rsidP="002D3F0A">
      <w:pPr>
        <w:ind w:right="-8"/>
        <w:jc w:val="both"/>
      </w:pPr>
      <w:r>
        <w:t>1) powiatowe centrum pomocy rodzinie,</w:t>
      </w:r>
    </w:p>
    <w:p w:rsidR="002D3F0A" w:rsidRDefault="002D3F0A" w:rsidP="002D3F0A">
      <w:pPr>
        <w:ind w:right="-8"/>
        <w:jc w:val="both"/>
      </w:pPr>
      <w:r>
        <w:t>2) powiatowy ośrodek dokumentacji geodezyjnej i kartograficznej,</w:t>
      </w:r>
    </w:p>
    <w:p w:rsidR="002D3F0A" w:rsidRDefault="002D3F0A" w:rsidP="002D3F0A">
      <w:pPr>
        <w:ind w:right="-8"/>
        <w:jc w:val="both"/>
      </w:pPr>
      <w:r>
        <w:t>3) domy pomocy społecznej,</w:t>
      </w:r>
    </w:p>
    <w:p w:rsidR="002D3F0A" w:rsidRDefault="002D3F0A" w:rsidP="002D3F0A">
      <w:pPr>
        <w:ind w:right="-8"/>
        <w:jc w:val="both"/>
      </w:pPr>
      <w:r>
        <w:t>4) domy dziecka,</w:t>
      </w:r>
    </w:p>
    <w:p w:rsidR="002D3F0A" w:rsidRDefault="002D3F0A" w:rsidP="002D3F0A">
      <w:pPr>
        <w:ind w:right="-8"/>
        <w:jc w:val="both"/>
      </w:pPr>
      <w:r>
        <w:t>5) zakłady opieki zdrowotnej,</w:t>
      </w:r>
    </w:p>
    <w:p w:rsidR="002D3F0A" w:rsidRDefault="002D3F0A" w:rsidP="002D3F0A">
      <w:pPr>
        <w:ind w:right="-8"/>
        <w:jc w:val="both"/>
      </w:pPr>
      <w:r>
        <w:t>6) szkoły podstawowe specjalne,</w:t>
      </w:r>
    </w:p>
    <w:p w:rsidR="002D3F0A" w:rsidRDefault="002D3F0A" w:rsidP="002D3F0A">
      <w:pPr>
        <w:ind w:right="-8"/>
        <w:jc w:val="both"/>
      </w:pPr>
      <w:r>
        <w:t>7) szkoły ponadgimnazjalne i placówki oświatowe,</w:t>
      </w:r>
    </w:p>
    <w:p w:rsidR="002D3F0A" w:rsidRDefault="002D3F0A" w:rsidP="002D3F0A">
      <w:pPr>
        <w:ind w:right="-8"/>
        <w:jc w:val="both"/>
      </w:pPr>
      <w:r>
        <w:t>8) zarząd dróg powiatowych.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Szczególne warunki lub zasady powoływania, odwoływania oraz tryb zatrudniania kierowników i pracowników powiato</w:t>
      </w:r>
      <w:r>
        <w:softHyphen/>
        <w:t>wych służb, inspekcji i straży oraz jednostek organizacyjnych powiatu określają odrębne przepisy.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4.</w:t>
      </w:r>
      <w:r>
        <w:t xml:space="preserve"> Zarząd powiatu prowadzi i aktualizuje wykaz jednostek orga</w:t>
      </w:r>
      <w:r>
        <w:softHyphen/>
        <w:t>nizacyjnych powiatu. Wykaz udostępnia się do publicznego wglądu w Starostwie Powiatowym.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8. </w:t>
      </w:r>
      <w:r>
        <w:rPr>
          <w:rFonts w:ascii="Times New Roman" w:hAnsi="Times New Roman" w:cs="Times New Roman"/>
          <w:sz w:val="24"/>
          <w:szCs w:val="24"/>
        </w:rPr>
        <w:t xml:space="preserve">Do zakresu działania powiatu należy również zapewnienie wykonywania określonych w ustawie zadań i kompetencji kierowników powiatowych służb, inspekcji </w:t>
      </w:r>
      <w:r>
        <w:rPr>
          <w:rFonts w:ascii="Times New Roman" w:hAnsi="Times New Roman" w:cs="Times New Roman"/>
          <w:sz w:val="24"/>
          <w:szCs w:val="24"/>
        </w:rPr>
        <w:br/>
        <w:t xml:space="preserve">i straży.  </w:t>
      </w:r>
    </w:p>
    <w:p w:rsidR="002D3F0A" w:rsidRDefault="002D3F0A" w:rsidP="002D3F0A">
      <w:pPr>
        <w:pStyle w:val="Tekstpodstawowy"/>
        <w:spacing w:line="240" w:lineRule="auto"/>
        <w:ind w:right="-8"/>
        <w:rPr>
          <w:b/>
          <w:szCs w:val="24"/>
        </w:rPr>
      </w:pPr>
    </w:p>
    <w:p w:rsidR="002D3F0A" w:rsidRDefault="002D3F0A" w:rsidP="002D3F0A">
      <w:pPr>
        <w:ind w:right="-8"/>
        <w:jc w:val="center"/>
        <w:rPr>
          <w:b/>
        </w:rPr>
      </w:pPr>
      <w:r>
        <w:rPr>
          <w:b/>
        </w:rPr>
        <w:t>Rozdział II</w:t>
      </w:r>
    </w:p>
    <w:p w:rsidR="002D3F0A" w:rsidRDefault="002D3F0A" w:rsidP="002D3F0A">
      <w:pPr>
        <w:ind w:right="-8"/>
        <w:jc w:val="center"/>
        <w:rPr>
          <w:b/>
        </w:rPr>
      </w:pPr>
      <w:r>
        <w:rPr>
          <w:b/>
        </w:rPr>
        <w:t>Zasady dostępu do dokumentów i korzystania z nich</w:t>
      </w:r>
    </w:p>
    <w:p w:rsidR="002D3F0A" w:rsidRDefault="002D3F0A" w:rsidP="002D3F0A">
      <w:pPr>
        <w:ind w:right="-8"/>
        <w:jc w:val="center"/>
        <w:rPr>
          <w:b/>
        </w:rPr>
      </w:pPr>
    </w:p>
    <w:p w:rsidR="002D3F0A" w:rsidRDefault="002D3F0A" w:rsidP="002D3F0A">
      <w:pPr>
        <w:ind w:right="-8"/>
        <w:jc w:val="both"/>
        <w:rPr>
          <w:b/>
        </w:rPr>
      </w:pPr>
      <w:r>
        <w:tab/>
      </w:r>
      <w:r>
        <w:rPr>
          <w:b/>
        </w:rPr>
        <w:t xml:space="preserve">§ 9.1. </w:t>
      </w:r>
      <w:r>
        <w:t>Udostępnienie dokumentów wynikających z wykonywanych zadań publicznych, w tym protokołów posiedzeń organów powiatu i komisji Rady powiatu, obejmuje:</w:t>
      </w:r>
    </w:p>
    <w:p w:rsidR="002D3F0A" w:rsidRDefault="002D3F0A" w:rsidP="002D3F0A">
      <w:pPr>
        <w:numPr>
          <w:ilvl w:val="0"/>
          <w:numId w:val="3"/>
        </w:numPr>
        <w:tabs>
          <w:tab w:val="num" w:pos="284"/>
        </w:tabs>
        <w:ind w:left="0" w:right="-8" w:firstLine="0"/>
        <w:jc w:val="both"/>
      </w:pPr>
      <w:r>
        <w:t>umożliwianie przeglądania dokumentów, sporządzania z nich odpisów i notatek,</w:t>
      </w:r>
    </w:p>
    <w:p w:rsidR="002D3F0A" w:rsidRDefault="002D3F0A" w:rsidP="002D3F0A">
      <w:pPr>
        <w:numPr>
          <w:ilvl w:val="0"/>
          <w:numId w:val="3"/>
        </w:numPr>
        <w:tabs>
          <w:tab w:val="num" w:pos="284"/>
        </w:tabs>
        <w:ind w:left="0" w:right="-8" w:firstLine="0"/>
        <w:jc w:val="both"/>
      </w:pPr>
      <w:r>
        <w:t>uwierzytelnianie sporządzonych odpisów lub wydawania uwierzytelnionych odpisów dokumentów z wyłączeniem objętych ochroną tajemnicy państwowej, służbowej</w:t>
      </w:r>
      <w:r>
        <w:br/>
        <w:t>i ochroną danych osobowych.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Udostępnienie dokumentacji następuje bez zbędnej zwłoki, na pisemny wniosek zainteresowanego.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Dokumenty dotyczące pracy Rady powiatu i jej komisji udostępnia Przewodniczący Rady.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4.</w:t>
      </w:r>
      <w:r>
        <w:t xml:space="preserve"> Starosta Jeleniogórski udostępnia dokumenty dotyczące pracy Zarządu.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5.</w:t>
      </w:r>
      <w:r>
        <w:t xml:space="preserve"> Przeglądanie dokumentów i protokołów odbywa się w obecności dyrektora Biura Rady, Sekretarza Powiatu lub osób przez nich upoważnionych.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6.</w:t>
      </w:r>
      <w:r>
        <w:t xml:space="preserve"> Przewodniczący Rady powiatu lub Starosta Jeleniogórski odmawiają dostępu </w:t>
      </w:r>
      <w:r>
        <w:br/>
        <w:t>i korzystania z dokumentów w przypadku ograniczenia jawności wynikającego z ustaw.</w:t>
      </w:r>
    </w:p>
    <w:p w:rsidR="002D3F0A" w:rsidRDefault="002D3F0A" w:rsidP="002D3F0A">
      <w:pPr>
        <w:jc w:val="center"/>
        <w:rPr>
          <w:b/>
        </w:rPr>
      </w:pPr>
    </w:p>
    <w:p w:rsidR="006F30AE" w:rsidRDefault="006F30AE" w:rsidP="002D3F0A">
      <w:pPr>
        <w:jc w:val="center"/>
        <w:rPr>
          <w:b/>
        </w:rPr>
      </w:pPr>
    </w:p>
    <w:p w:rsidR="006F30AE" w:rsidRDefault="006F30AE" w:rsidP="002D3F0A">
      <w:pPr>
        <w:jc w:val="center"/>
        <w:rPr>
          <w:b/>
        </w:rPr>
      </w:pPr>
    </w:p>
    <w:p w:rsidR="006F30AE" w:rsidRDefault="006F30AE" w:rsidP="002D3F0A">
      <w:pPr>
        <w:jc w:val="center"/>
        <w:rPr>
          <w:b/>
        </w:rPr>
      </w:pPr>
    </w:p>
    <w:p w:rsidR="006F30AE" w:rsidRDefault="006F30AE" w:rsidP="002D3F0A">
      <w:pPr>
        <w:jc w:val="center"/>
        <w:rPr>
          <w:b/>
        </w:rPr>
      </w:pPr>
    </w:p>
    <w:p w:rsidR="006F30AE" w:rsidRDefault="006F30AE" w:rsidP="002D3F0A">
      <w:pPr>
        <w:jc w:val="center"/>
        <w:rPr>
          <w:b/>
        </w:rPr>
      </w:pPr>
    </w:p>
    <w:p w:rsidR="006F30AE" w:rsidRDefault="006F30AE" w:rsidP="002D3F0A">
      <w:pPr>
        <w:jc w:val="center"/>
        <w:rPr>
          <w:b/>
        </w:rPr>
      </w:pPr>
    </w:p>
    <w:p w:rsidR="002D3F0A" w:rsidRDefault="002D3F0A" w:rsidP="002D3F0A">
      <w:pPr>
        <w:jc w:val="center"/>
        <w:rPr>
          <w:b/>
        </w:rPr>
      </w:pPr>
      <w:r>
        <w:rPr>
          <w:b/>
        </w:rPr>
        <w:lastRenderedPageBreak/>
        <w:t>Rozdział III</w:t>
      </w:r>
    </w:p>
    <w:p w:rsidR="002D3F0A" w:rsidRDefault="002D3F0A" w:rsidP="002D3F0A">
      <w:pPr>
        <w:pStyle w:val="Nagwek3"/>
      </w:pPr>
      <w:r>
        <w:t>Organizacja wewnętrzna i tryb pracy Rady Powiatu Jeleniogórskiego</w:t>
      </w:r>
    </w:p>
    <w:p w:rsidR="002D3F0A" w:rsidRDefault="002D3F0A" w:rsidP="002D3F0A"/>
    <w:p w:rsidR="002D3F0A" w:rsidRDefault="002D3F0A" w:rsidP="002D3F0A">
      <w:pPr>
        <w:pStyle w:val="Nagwek8"/>
        <w:spacing w:before="0"/>
        <w:ind w:left="0" w:right="0" w:firstLine="0"/>
        <w:rPr>
          <w:szCs w:val="24"/>
        </w:rPr>
      </w:pPr>
      <w:r>
        <w:rPr>
          <w:szCs w:val="24"/>
        </w:rPr>
        <w:t>Rada powiatu</w:t>
      </w:r>
    </w:p>
    <w:p w:rsidR="002D3F0A" w:rsidRDefault="002D3F0A" w:rsidP="002D3F0A"/>
    <w:p w:rsidR="002D3F0A" w:rsidRDefault="002D3F0A" w:rsidP="002D3F0A">
      <w:pPr>
        <w:pStyle w:val="Nagwek8"/>
        <w:spacing w:before="0"/>
        <w:ind w:left="0" w:right="0" w:firstLine="0"/>
        <w:jc w:val="both"/>
        <w:rPr>
          <w:b w:val="0"/>
          <w:szCs w:val="24"/>
        </w:rPr>
      </w:pPr>
      <w:r>
        <w:rPr>
          <w:szCs w:val="24"/>
        </w:rPr>
        <w:tab/>
        <w:t xml:space="preserve">§ 10. </w:t>
      </w:r>
      <w:r>
        <w:rPr>
          <w:b w:val="0"/>
          <w:szCs w:val="24"/>
        </w:rPr>
        <w:t>W skład Rady powiatu wchodzi 19 radnych.</w:t>
      </w:r>
    </w:p>
    <w:p w:rsidR="002D3F0A" w:rsidRDefault="002D3F0A" w:rsidP="002D3F0A">
      <w:pPr>
        <w:jc w:val="both"/>
      </w:pPr>
    </w:p>
    <w:p w:rsidR="002D3F0A" w:rsidRDefault="002D3F0A" w:rsidP="002D3F0A">
      <w:pPr>
        <w:jc w:val="both"/>
      </w:pPr>
      <w:r>
        <w:rPr>
          <w:b/>
        </w:rPr>
        <w:tab/>
        <w:t>§ 11.1.</w:t>
      </w:r>
      <w:r>
        <w:t xml:space="preserve"> Rada powiatu działa zgodnie z uchwalonym planem pracy.</w:t>
      </w:r>
    </w:p>
    <w:p w:rsidR="002D3F0A" w:rsidRDefault="002D3F0A" w:rsidP="002D3F0A">
      <w:pPr>
        <w:jc w:val="both"/>
      </w:pPr>
      <w:r>
        <w:rPr>
          <w:b/>
        </w:rPr>
        <w:tab/>
        <w:t>2.</w:t>
      </w:r>
      <w:r>
        <w:t xml:space="preserve"> W razie potrzeby, Rada powiatu może dokonywać zmian i uzupełnień w planie pracy.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</w:pPr>
      <w:r>
        <w:rPr>
          <w:b/>
        </w:rPr>
        <w:tab/>
        <w:t>§ 12.1.</w:t>
      </w:r>
      <w:r>
        <w:t xml:space="preserve"> Do udziału w sesjach Rady powiatu mogą zostać zobowiązani kierownicy powiatowych służb, inspekcji i straży oraz innych jednostek organizacyjnych powiatu.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Starosta Jeleniogórski jest zobowiązany udzielić wszelkiej pomocy </w:t>
      </w:r>
      <w:r>
        <w:br/>
        <w:t>w przygotowaniu i obsłudze sesji Rady powiatu.</w:t>
      </w:r>
    </w:p>
    <w:p w:rsidR="002D3F0A" w:rsidRDefault="002D3F0A" w:rsidP="002D3F0A">
      <w:pPr>
        <w:ind w:right="-8"/>
        <w:jc w:val="both"/>
        <w:rPr>
          <w:b/>
        </w:rPr>
      </w:pPr>
    </w:p>
    <w:p w:rsidR="002D3F0A" w:rsidRDefault="002D3F0A" w:rsidP="002D3F0A">
      <w:pPr>
        <w:ind w:right="-8"/>
        <w:jc w:val="both"/>
        <w:rPr>
          <w:b/>
        </w:rPr>
      </w:pPr>
      <w:r>
        <w:tab/>
      </w:r>
      <w:r>
        <w:rPr>
          <w:b/>
        </w:rPr>
        <w:t>§</w:t>
      </w:r>
      <w:r>
        <w:t xml:space="preserve"> </w:t>
      </w:r>
      <w:r>
        <w:rPr>
          <w:b/>
        </w:rPr>
        <w:t xml:space="preserve">13.1. </w:t>
      </w:r>
      <w:r>
        <w:t>Rada powiatu rozpoczyna obrady w obecności co najmniej połowy ustawowego składu Rady.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>2.</w:t>
      </w:r>
      <w:r>
        <w:t>W przypadku, gdy liczba radnych obecnych na sesji zmniej</w:t>
      </w:r>
      <w:r>
        <w:softHyphen/>
        <w:t>szy się poniżej połowy ustawowego składu Rady, Przewodni</w:t>
      </w:r>
      <w:r>
        <w:softHyphen/>
        <w:t>czący Rady  przerywa obrady.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</w:pPr>
      <w:r>
        <w:rPr>
          <w:b/>
        </w:rPr>
        <w:tab/>
        <w:t xml:space="preserve">§ 14. </w:t>
      </w:r>
      <w:r>
        <w:t>Komisje Rady, Zarząd oraz jednostki organizacyjne powiatu działają pod kontrolą Rady oraz przedkładają jej sprawozda</w:t>
      </w:r>
      <w:r>
        <w:softHyphen/>
        <w:t>nia ze swojej działalności.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15. </w:t>
      </w:r>
      <w:r>
        <w:rPr>
          <w:rFonts w:ascii="Times New Roman" w:hAnsi="Times New Roman" w:cs="Times New Roman"/>
          <w:sz w:val="24"/>
          <w:szCs w:val="24"/>
        </w:rPr>
        <w:t>Przewodniczący Rady uprawniony jest  do:</w:t>
      </w:r>
    </w:p>
    <w:p w:rsidR="002D3F0A" w:rsidRDefault="002D3F0A" w:rsidP="002D3F0A">
      <w:pPr>
        <w:ind w:right="-8"/>
        <w:jc w:val="both"/>
      </w:pPr>
      <w:r>
        <w:t>1) składania oświadczeń w sprawach, które były przedmiotem obrad Rady lub komisji,</w:t>
      </w:r>
    </w:p>
    <w:p w:rsidR="002D3F0A" w:rsidRDefault="002D3F0A" w:rsidP="002D3F0A">
      <w:pPr>
        <w:ind w:right="-8"/>
        <w:jc w:val="both"/>
      </w:pPr>
      <w:r>
        <w:t>2) reprezentowania Rady na zewnątrz.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 xml:space="preserve"> Radny jest zobowiązany do:</w:t>
      </w:r>
    </w:p>
    <w:p w:rsidR="002D3F0A" w:rsidRDefault="002D3F0A" w:rsidP="002D3F0A">
      <w:pPr>
        <w:ind w:right="-8"/>
        <w:jc w:val="both"/>
      </w:pPr>
      <w:r>
        <w:t>1) informowania wyborców o aktualnej sytuacji powiatu,</w:t>
      </w:r>
    </w:p>
    <w:p w:rsidR="002D3F0A" w:rsidRDefault="002D3F0A" w:rsidP="002D3F0A">
      <w:pPr>
        <w:ind w:right="-8"/>
        <w:jc w:val="both"/>
      </w:pPr>
      <w:r>
        <w:t>2) konsultowania projektów uchwał oraz innych materiałów i dokumentów,</w:t>
      </w:r>
    </w:p>
    <w:p w:rsidR="002D3F0A" w:rsidRDefault="002D3F0A" w:rsidP="002D3F0A">
      <w:pPr>
        <w:ind w:right="-8"/>
        <w:jc w:val="both"/>
      </w:pPr>
      <w:r>
        <w:t>3) upowszechniania uchwał i innych przedsięwzięć Rady,</w:t>
      </w:r>
    </w:p>
    <w:p w:rsidR="002D3F0A" w:rsidRDefault="002D3F0A" w:rsidP="002D3F0A">
      <w:pPr>
        <w:ind w:right="-8"/>
        <w:jc w:val="both"/>
      </w:pPr>
      <w:r>
        <w:t>4) informowania wyborców o swojej działalności w Radzie,</w:t>
      </w:r>
    </w:p>
    <w:p w:rsidR="002D3F0A" w:rsidRDefault="002D3F0A" w:rsidP="002D3F0A">
      <w:pPr>
        <w:ind w:right="-8"/>
        <w:jc w:val="both"/>
      </w:pPr>
      <w:r>
        <w:t>5) przyjmowania wniosków i skarg wyborców.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17.1. </w:t>
      </w:r>
      <w:r>
        <w:rPr>
          <w:rFonts w:ascii="Times New Roman" w:hAnsi="Times New Roman" w:cs="Times New Roman"/>
          <w:sz w:val="24"/>
          <w:szCs w:val="24"/>
        </w:rPr>
        <w:t>W przypadku wniosku pracodawcy o rozwiązanie z radnym stosunku pracy, Rada może powołać komisję lub zespół w celu szczegółowego zbadania wszystkich okoliczności sprawy.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</w:rPr>
        <w:t>Przed podjęciem decyzji Rada powinna wysłuchać radnego.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Postanowienie ust. 2 nie dotyczy przypadków nieusprawiedliwionej nieobecności zainteresowanego na sesji.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Nagwek2"/>
      </w:pPr>
      <w:r>
        <w:t>Zwoływanie i przygotowanie sesji</w:t>
      </w:r>
    </w:p>
    <w:p w:rsidR="002D3F0A" w:rsidRDefault="002D3F0A" w:rsidP="002D3F0A"/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18.1. </w:t>
      </w:r>
      <w:r>
        <w:rPr>
          <w:rFonts w:ascii="Times New Roman" w:hAnsi="Times New Roman" w:cs="Times New Roman"/>
          <w:sz w:val="24"/>
          <w:szCs w:val="24"/>
        </w:rPr>
        <w:t>Przewodniczący Rady organizuje sesje Rady.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</w:rPr>
        <w:t>Komisje, kluby, Zarząd i Starosta mogą wskazać Przewodniczą</w:t>
      </w:r>
      <w:r>
        <w:rPr>
          <w:rFonts w:ascii="Times New Roman" w:hAnsi="Times New Roman" w:cs="Times New Roman"/>
          <w:sz w:val="24"/>
          <w:szCs w:val="24"/>
        </w:rPr>
        <w:softHyphen/>
        <w:t>cemu Rady sprawy, które powinny się znaleźć w porządku obrad.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 xml:space="preserve"> Przewodniczący Rady ustala porządek obrad, miejsce, dzień i godzinę rozpoczęcia sesji.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 xml:space="preserve"> Przy podejmowaniu czynności, o których mowa w ust. 3 Prze</w:t>
      </w:r>
      <w:r>
        <w:rPr>
          <w:rFonts w:ascii="Times New Roman" w:hAnsi="Times New Roman" w:cs="Times New Roman"/>
          <w:sz w:val="24"/>
          <w:szCs w:val="24"/>
        </w:rPr>
        <w:softHyphen/>
        <w:t>wodniczący Rady zasięga opinii Wiceprzewodniczących Rady oraz Starosty.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19.1. </w:t>
      </w:r>
      <w:r>
        <w:t xml:space="preserve">O terminie sesji zawiadamia się radnych na piśmie lub pocztą elektroniczną co najmniej na siedem dni wcześniej, wskazując miejsce obrad, dzień i godzinę oraz porządek obrad. </w:t>
      </w:r>
      <w:r>
        <w:lastRenderedPageBreak/>
        <w:t>Do zawiadomienia za</w:t>
      </w:r>
      <w:r>
        <w:softHyphen/>
        <w:t xml:space="preserve">łącza się projekty uchwał oraz inne niezbędne materiały. </w:t>
      </w:r>
      <w:r>
        <w:br/>
        <w:t>W przypadku zawiadamiania drogą poczty elektronicznej wymagana jest pisemna zgoda radnego z podaniem adresu e-mail.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O terminie sesji budżetowej oraz sesji, na której ma być roz</w:t>
      </w:r>
      <w:r>
        <w:softHyphen/>
        <w:t>patrywane sprawozdanie Zarządu z wykonania budżetu i wniosek o udzielenie Zarządowi absolutorium, zawiadamia się radnych co najmniej na czternaście dni wcześniej, przesyłając od</w:t>
      </w:r>
      <w:r>
        <w:softHyphen/>
        <w:t>powiednio projekt budżetu powiatu i sprawozdanie z wykonania budżetu powiatu za rok ubiegły. Przepis ust. 1 stosuje się odpowiednio.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3. </w:t>
      </w:r>
      <w:r>
        <w:t>W razie niedotrzymania terminów, o których mowa w ust. 1 i 2 Rada może odroczyć sesję i wyznaczyć nowy ter</w:t>
      </w:r>
      <w:r>
        <w:softHyphen/>
        <w:t>min posiedzenia. Wniosek o odroczenie obrad sesji można złożyć bezpośrednio po przedstawieniu przez Przewodniczącego Rady porządku obrad.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20. </w:t>
      </w:r>
      <w:r>
        <w:rPr>
          <w:rFonts w:ascii="Times New Roman" w:hAnsi="Times New Roman" w:cs="Times New Roman"/>
          <w:sz w:val="24"/>
          <w:szCs w:val="24"/>
        </w:rPr>
        <w:t>Przed każdą sesją Przewodniczący Rady, po zasięgnięciu opi</w:t>
      </w:r>
      <w:r>
        <w:rPr>
          <w:rFonts w:ascii="Times New Roman" w:hAnsi="Times New Roman" w:cs="Times New Roman"/>
          <w:sz w:val="24"/>
          <w:szCs w:val="24"/>
        </w:rPr>
        <w:softHyphen/>
        <w:t>nii Starosty, ustala listę gości zaproszonych na sesję.</w:t>
      </w:r>
    </w:p>
    <w:p w:rsidR="002D3F0A" w:rsidRDefault="002D3F0A" w:rsidP="002D3F0A">
      <w:pPr>
        <w:tabs>
          <w:tab w:val="left" w:pos="9180"/>
        </w:tabs>
        <w:ind w:right="-8"/>
        <w:jc w:val="both"/>
      </w:pPr>
      <w:r>
        <w:t xml:space="preserve"> </w:t>
      </w:r>
    </w:p>
    <w:p w:rsidR="002D3F0A" w:rsidRDefault="002D3F0A" w:rsidP="002D3F0A">
      <w:pPr>
        <w:pStyle w:val="Nagwek2"/>
        <w:tabs>
          <w:tab w:val="left" w:pos="9180"/>
        </w:tabs>
      </w:pPr>
      <w:r>
        <w:t>Jawność sesji</w:t>
      </w:r>
    </w:p>
    <w:p w:rsidR="002D3F0A" w:rsidRDefault="002D3F0A" w:rsidP="002D3F0A"/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21.1.</w:t>
      </w:r>
      <w:r>
        <w:rPr>
          <w:rFonts w:ascii="Times New Roman" w:hAnsi="Times New Roman" w:cs="Times New Roman"/>
          <w:sz w:val="24"/>
          <w:szCs w:val="24"/>
        </w:rPr>
        <w:t xml:space="preserve"> Zawiadomienie o terminie, miejscu i przedmiocie sesji Rady powiatu powinno być podane do publicznej wiadomości poprzez umieszczenie na tablicy ogłoszeń w siedzibie Starostwa Powiatowego, co najmniej na siedem dni przed terminem sesji.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Zawiadomienie o terminie miejscu i przedmiocie posiedzenia komisji Rady powinno być podane do publicznej wiadomości przez umieszczenie na tablicy ogłoszeń </w:t>
      </w:r>
      <w:r>
        <w:br/>
        <w:t xml:space="preserve">w siedzibie Starostwa Powiatowego, co najmniej na trzy dni przed terminem posiedzenia komisji. 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Informacji o działaniach organów powiatu udzielają: Przewodniczący Rady powiatu, członkowie Zarządu powiatu oraz rzecznik prasowy powiatu.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4.  </w:t>
      </w:r>
      <w:r>
        <w:rPr>
          <w:rFonts w:ascii="Times New Roman" w:hAnsi="Times New Roman" w:cs="Times New Roman"/>
          <w:sz w:val="24"/>
          <w:szCs w:val="24"/>
        </w:rPr>
        <w:t>Na sesji oprócz osób biorących udział w sesji mogą być obe</w:t>
      </w:r>
      <w:r>
        <w:rPr>
          <w:rFonts w:ascii="Times New Roman" w:hAnsi="Times New Roman" w:cs="Times New Roman"/>
          <w:sz w:val="24"/>
          <w:szCs w:val="24"/>
        </w:rPr>
        <w:softHyphen/>
        <w:t>cne osoby stanowiące publiczność w ilości umożliwiającej pro</w:t>
      </w:r>
      <w:r>
        <w:rPr>
          <w:rFonts w:ascii="Times New Roman" w:hAnsi="Times New Roman" w:cs="Times New Roman"/>
          <w:sz w:val="24"/>
          <w:szCs w:val="24"/>
        </w:rPr>
        <w:softHyphen/>
        <w:t>wadzenie obrad.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</w:rPr>
        <w:t>Na sesji nie mogą być obecne osoby znajdujące się w stanie nie licującym z powagą Rady.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ind w:right="-8"/>
        <w:jc w:val="both"/>
      </w:pPr>
      <w:r>
        <w:rPr>
          <w:b/>
        </w:rPr>
        <w:tab/>
        <w:t xml:space="preserve">§ 22. </w:t>
      </w:r>
      <w:r>
        <w:t>Obrady sesji mogą być utrwalane przez prasę, radio i telewizję przy pomocy obrazu i dźwięku, przy czym nie może to utrudniać prowadzenia obrad.</w:t>
      </w:r>
    </w:p>
    <w:p w:rsidR="002D3F0A" w:rsidRDefault="002D3F0A" w:rsidP="002D3F0A">
      <w:pPr>
        <w:ind w:right="-8"/>
        <w:jc w:val="both"/>
        <w:rPr>
          <w:b/>
          <w:u w:val="single"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23. </w:t>
      </w:r>
      <w:r>
        <w:rPr>
          <w:rFonts w:ascii="Times New Roman" w:hAnsi="Times New Roman" w:cs="Times New Roman"/>
          <w:sz w:val="24"/>
          <w:szCs w:val="24"/>
        </w:rPr>
        <w:t>Wyłączenie jawności obrad Rady lub komisji, w całości lub w części, jest dopuszczalne jedynie w sytuacji, gdy przedmiotem obrad są sprawy objęte prawnie chronionymi tajemnicami, a także sprawy, których porzedmiot dotyczy ważnego interesu prywatnego.</w:t>
      </w:r>
    </w:p>
    <w:p w:rsidR="002D3F0A" w:rsidRDefault="002D3F0A" w:rsidP="002D3F0A"/>
    <w:p w:rsidR="002D3F0A" w:rsidRDefault="002D3F0A" w:rsidP="002D3F0A">
      <w:pPr>
        <w:pStyle w:val="Nagwek5"/>
        <w:tabs>
          <w:tab w:val="left" w:pos="708"/>
        </w:tabs>
        <w:ind w:right="-8"/>
        <w:rPr>
          <w:szCs w:val="24"/>
        </w:rPr>
      </w:pPr>
      <w:r>
        <w:rPr>
          <w:szCs w:val="24"/>
        </w:rPr>
        <w:t>Obrady sesji</w:t>
      </w:r>
    </w:p>
    <w:p w:rsidR="002D3F0A" w:rsidRDefault="002D3F0A" w:rsidP="002D3F0A"/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24.1. </w:t>
      </w:r>
      <w:r>
        <w:rPr>
          <w:rFonts w:ascii="Times New Roman" w:hAnsi="Times New Roman" w:cs="Times New Roman"/>
          <w:sz w:val="24"/>
          <w:szCs w:val="24"/>
        </w:rPr>
        <w:t>Sesja odbywa się na jednym posiedzeniu.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</w:rPr>
        <w:t>Sesja może odbywać się na kilku posiedzeniach jeżeli, ze względu na niemożność wyczerpania porządku obrad lub ko</w:t>
      </w:r>
      <w:r>
        <w:rPr>
          <w:rFonts w:ascii="Times New Roman" w:hAnsi="Times New Roman" w:cs="Times New Roman"/>
          <w:sz w:val="24"/>
          <w:szCs w:val="24"/>
        </w:rPr>
        <w:softHyphen/>
        <w:t>nieczność jego rozszerzenia, potrzebę dostarczenia dodatko</w:t>
      </w:r>
      <w:r>
        <w:rPr>
          <w:rFonts w:ascii="Times New Roman" w:hAnsi="Times New Roman" w:cs="Times New Roman"/>
          <w:sz w:val="24"/>
          <w:szCs w:val="24"/>
        </w:rPr>
        <w:softHyphen/>
        <w:t>wych materiałów lub inne nie przewidziane przeszkody unie</w:t>
      </w:r>
      <w:r>
        <w:rPr>
          <w:rFonts w:ascii="Times New Roman" w:hAnsi="Times New Roman" w:cs="Times New Roman"/>
          <w:sz w:val="24"/>
          <w:szCs w:val="24"/>
        </w:rPr>
        <w:softHyphen/>
        <w:t>możliwiające Radzie podejmowanie uchwał, Rada uzna to za konieczne.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 xml:space="preserve"> Uchwała Rady o przerwaniu sesji po</w:t>
      </w:r>
      <w:r>
        <w:rPr>
          <w:rFonts w:ascii="Times New Roman" w:hAnsi="Times New Roman" w:cs="Times New Roman"/>
          <w:sz w:val="24"/>
          <w:szCs w:val="24"/>
        </w:rPr>
        <w:softHyphen/>
        <w:t>winna wskazywać termin rozpoczęcia kolejnego posiedzenia.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 xml:space="preserve"> W protokole obrad odnotowuje się fakt przerwania sesji wskazując godzinę zakończenia obrad.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</w:pPr>
      <w:r>
        <w:rPr>
          <w:b/>
        </w:rPr>
        <w:tab/>
        <w:t xml:space="preserve">§ 25.1. </w:t>
      </w:r>
      <w:r>
        <w:t>Otwarcie sesji następuje z chwilą wypowiedzenia przez Prze</w:t>
      </w:r>
      <w:r>
        <w:softHyphen/>
        <w:t>wodniczącego Rady formuły: „Otwieram sesję Rady Powiatu Jeleniogórskiego".</w:t>
      </w:r>
    </w:p>
    <w:p w:rsidR="006F30AE" w:rsidRDefault="006F30AE" w:rsidP="002D3F0A">
      <w:pPr>
        <w:ind w:right="-8"/>
        <w:jc w:val="both"/>
      </w:pPr>
    </w:p>
    <w:p w:rsidR="006F30AE" w:rsidRDefault="006F30AE" w:rsidP="002D3F0A">
      <w:pPr>
        <w:ind w:right="-8"/>
        <w:jc w:val="both"/>
        <w:rPr>
          <w:b/>
        </w:rPr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lastRenderedPageBreak/>
        <w:tab/>
        <w:t>2.</w:t>
      </w:r>
      <w:r>
        <w:t xml:space="preserve"> Po otwarciu sesji Przewodniczący Rady:</w:t>
      </w:r>
    </w:p>
    <w:p w:rsidR="002D3F0A" w:rsidRDefault="002D3F0A" w:rsidP="002D3F0A">
      <w:pPr>
        <w:ind w:right="-8"/>
        <w:jc w:val="both"/>
      </w:pPr>
      <w:r>
        <w:t>1) stwierdza na podstawie listy obecności prawomocność obrad,</w:t>
      </w:r>
    </w:p>
    <w:p w:rsidR="002D3F0A" w:rsidRDefault="002D3F0A" w:rsidP="002D3F0A">
      <w:pPr>
        <w:ind w:right="-8"/>
        <w:jc w:val="both"/>
      </w:pPr>
      <w:r>
        <w:t>2) przedstawia  porządek obrad,</w:t>
      </w:r>
    </w:p>
    <w:p w:rsidR="002D3F0A" w:rsidRDefault="002D3F0A" w:rsidP="002D3F0A">
      <w:pPr>
        <w:ind w:right="-8"/>
        <w:jc w:val="both"/>
      </w:pPr>
      <w:r>
        <w:t>3) zwraca się do radnych, Zarządu i do Starosty z zapytaniem czy są wnioski do  porządku obrad,</w:t>
      </w:r>
    </w:p>
    <w:p w:rsidR="002D3F0A" w:rsidRDefault="002D3F0A" w:rsidP="002D3F0A">
      <w:pPr>
        <w:ind w:right="-8"/>
        <w:jc w:val="both"/>
      </w:pPr>
      <w:r>
        <w:t>4) odnotowuje zgłoszone przez komisję, kluby, radnych, Za</w:t>
      </w:r>
      <w:r>
        <w:softHyphen/>
        <w:t>rząd lub Starostę wnioski,</w:t>
      </w:r>
    </w:p>
    <w:p w:rsidR="002D3F0A" w:rsidRDefault="002D3F0A" w:rsidP="002D3F0A">
      <w:pPr>
        <w:ind w:right="-8"/>
        <w:jc w:val="both"/>
      </w:pPr>
      <w:r>
        <w:t>5) zgłoszone wnioski poddaje pod głosowanie.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Radni winni potwierdzić swoją obecność na sesji podpisując przed jej rozpoczęciem listę  obecności (lista obecności rad</w:t>
      </w:r>
      <w:r>
        <w:softHyphen/>
        <w:t>nych).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4.</w:t>
      </w:r>
      <w:r>
        <w:t xml:space="preserve"> W razie niemożności uczestnictwa w posiedzeniach sesji, radny powiadamia o tym fakcie Przewodniczącego Rady.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5.</w:t>
      </w:r>
      <w:r>
        <w:t xml:space="preserve"> W terminie siedmiu dni od posiedzenia Rady, radny winien usprawiedliwić na piśmie swoją nieobecność Przewodniczą</w:t>
      </w:r>
      <w:r>
        <w:softHyphen/>
        <w:t>cemu Rady.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6.</w:t>
      </w:r>
      <w:r>
        <w:t xml:space="preserve"> Listę obecności podpisują również inne osoby uczestniczące w sesji (lista obecności zaproszonych gości).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</w:r>
    </w:p>
    <w:p w:rsidR="002D3F0A" w:rsidRDefault="002D3F0A" w:rsidP="002D3F0A">
      <w:pPr>
        <w:ind w:right="-8"/>
        <w:jc w:val="both"/>
      </w:pPr>
      <w:r>
        <w:rPr>
          <w:b/>
        </w:rPr>
        <w:tab/>
        <w:t xml:space="preserve">§ 26.1. </w:t>
      </w:r>
      <w:r>
        <w:t>Porządek obrad każdej sesji powinien obejmować w szcze</w:t>
      </w:r>
      <w:r>
        <w:softHyphen/>
        <w:t>gólności:</w:t>
      </w:r>
    </w:p>
    <w:p w:rsidR="002D3F0A" w:rsidRDefault="002D3F0A" w:rsidP="002D3F0A">
      <w:pPr>
        <w:numPr>
          <w:ilvl w:val="0"/>
          <w:numId w:val="4"/>
        </w:numPr>
        <w:ind w:right="-8"/>
        <w:jc w:val="both"/>
      </w:pPr>
      <w:r>
        <w:t>otwarcie sesji,</w:t>
      </w:r>
    </w:p>
    <w:p w:rsidR="002D3F0A" w:rsidRDefault="002D3F0A" w:rsidP="002D3F0A">
      <w:pPr>
        <w:numPr>
          <w:ilvl w:val="0"/>
          <w:numId w:val="4"/>
        </w:numPr>
        <w:ind w:right="-8"/>
        <w:jc w:val="both"/>
      </w:pPr>
      <w:r>
        <w:t>rozpatrzenie projektów uchwał i podjęcie uchwał,</w:t>
      </w:r>
    </w:p>
    <w:p w:rsidR="002D3F0A" w:rsidRDefault="002D3F0A" w:rsidP="002D3F0A">
      <w:pPr>
        <w:numPr>
          <w:ilvl w:val="0"/>
          <w:numId w:val="4"/>
        </w:numPr>
        <w:ind w:right="-8"/>
        <w:jc w:val="both"/>
      </w:pPr>
      <w:r>
        <w:t>sprawozdanie Starosty lub innego członka Zarządu z prac Zarządu w okresie międzysesyjnym,</w:t>
      </w:r>
    </w:p>
    <w:p w:rsidR="002D3F0A" w:rsidRDefault="002D3F0A" w:rsidP="002D3F0A">
      <w:pPr>
        <w:numPr>
          <w:ilvl w:val="0"/>
          <w:numId w:val="4"/>
        </w:numPr>
        <w:ind w:right="-8"/>
        <w:jc w:val="both"/>
      </w:pPr>
      <w:r>
        <w:t>sprawozdanie Przewodniczącego Rady oraz przewodniczących komisji z działalności w okresie międzysesyjnym,</w:t>
      </w:r>
    </w:p>
    <w:p w:rsidR="002D3F0A" w:rsidRDefault="002D3F0A" w:rsidP="002D3F0A">
      <w:pPr>
        <w:numPr>
          <w:ilvl w:val="0"/>
          <w:numId w:val="4"/>
        </w:numPr>
        <w:ind w:right="-8"/>
        <w:jc w:val="both"/>
      </w:pPr>
      <w:r>
        <w:t>interpelacje i zapytania,</w:t>
      </w:r>
    </w:p>
    <w:p w:rsidR="002D3F0A" w:rsidRPr="00320CAF" w:rsidRDefault="002D3F0A" w:rsidP="002D3F0A">
      <w:pPr>
        <w:numPr>
          <w:ilvl w:val="0"/>
          <w:numId w:val="4"/>
        </w:numPr>
        <w:ind w:right="-8"/>
        <w:jc w:val="both"/>
        <w:rPr>
          <w:b/>
        </w:rPr>
      </w:pPr>
      <w:r w:rsidRPr="00320CAF">
        <w:rPr>
          <w:b/>
        </w:rPr>
        <w:t>oświadczenia radnych,</w:t>
      </w:r>
    </w:p>
    <w:p w:rsidR="002D3F0A" w:rsidRDefault="002D3F0A" w:rsidP="002D3F0A">
      <w:pPr>
        <w:numPr>
          <w:ilvl w:val="0"/>
          <w:numId w:val="4"/>
        </w:numPr>
        <w:ind w:right="-8"/>
        <w:jc w:val="both"/>
      </w:pPr>
      <w:r>
        <w:t>zatwierdzenie protokołu z ostatniej sesji,</w:t>
      </w:r>
    </w:p>
    <w:p w:rsidR="002D3F0A" w:rsidRDefault="002D3F0A" w:rsidP="002D3F0A">
      <w:pPr>
        <w:numPr>
          <w:ilvl w:val="0"/>
          <w:numId w:val="4"/>
        </w:numPr>
        <w:ind w:right="-8"/>
        <w:jc w:val="both"/>
      </w:pPr>
      <w:r>
        <w:t>zamknięcie obrad.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O uwzględnieniu poprawek do protokołu z poprzedniej sesji oraz o rozstrzygnięciu wątpliwości co do jego treści decyduje Rada.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27.1. </w:t>
      </w:r>
      <w:r>
        <w:t>Radny ma prawo zgłaszać interpelacje, zapytania i wnioski.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Interpelacje, zapytania i wnioski kieruje się do Zarządu, Staro</w:t>
      </w:r>
      <w:r>
        <w:softHyphen/>
        <w:t xml:space="preserve">sty, komisji Rady </w:t>
      </w:r>
      <w:r>
        <w:br/>
        <w:t>i Przewodniczącego Rady, za pośrednictwem Biura Rady.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>3.</w:t>
      </w:r>
      <w:r>
        <w:t xml:space="preserve"> Biuro Rady prowadzi ewidencję zgłaszanych interpelacji, zapytań i wniosków oraz czuwa nad ich terminowym załatwie</w:t>
      </w:r>
      <w:r>
        <w:softHyphen/>
        <w:t>niem.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>§ 28.1.</w:t>
      </w:r>
      <w:r>
        <w:t>Interpelację składa się w sprawach zasadniczych powiatu.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Interpelację składa się na piśmie na sesji lub w okresie międzysesyjnym, za pośrednictwem Przewodniczą</w:t>
      </w:r>
      <w:r>
        <w:softHyphen/>
        <w:t>cego Rady. Interpelacja winna zawierać w miarę szczegółowe pytania w ściśle określonej sprawie wraz z krótkim uzasadnie</w:t>
      </w:r>
      <w:r>
        <w:softHyphen/>
        <w:t>niem.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>3.</w:t>
      </w:r>
      <w:r>
        <w:t xml:space="preserve"> Odpowiedź na interpelację udzielana jest  na piśmie w terminie czternastu dni od jej złożenia.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29.1. </w:t>
      </w:r>
      <w:r>
        <w:t>Zapytania składa się na piśmie na sesji w sprawach dotyczących bieżących problemów powiatu, w szczególności w celu uzy</w:t>
      </w:r>
      <w:r>
        <w:softHyphen/>
        <w:t>skania informacji o określonym stanie faktycznym.</w:t>
      </w:r>
    </w:p>
    <w:p w:rsidR="002D3F0A" w:rsidRDefault="002D3F0A" w:rsidP="002D3F0A">
      <w:pPr>
        <w:ind w:right="-8" w:firstLine="708"/>
        <w:jc w:val="both"/>
      </w:pPr>
      <w:r>
        <w:rPr>
          <w:b/>
        </w:rPr>
        <w:t>2.</w:t>
      </w:r>
      <w:r>
        <w:t xml:space="preserve"> Do odpowiedzi na zapytania stosuje się odpowiednio § 28 ust. 3.</w:t>
      </w:r>
    </w:p>
    <w:p w:rsidR="002D3F0A" w:rsidRDefault="002D3F0A" w:rsidP="002D3F0A">
      <w:pPr>
        <w:ind w:left="720" w:right="-8"/>
        <w:jc w:val="both"/>
      </w:pPr>
    </w:p>
    <w:p w:rsidR="002D3F0A" w:rsidRDefault="002D3F0A" w:rsidP="002D3F0A">
      <w:pPr>
        <w:ind w:right="-8"/>
        <w:jc w:val="both"/>
      </w:pPr>
      <w:r>
        <w:rPr>
          <w:b/>
        </w:rPr>
        <w:t xml:space="preserve">            § 30. 1. </w:t>
      </w:r>
      <w:r>
        <w:t>Wnioski składa się na sesji w sprawach będących przedmiotem obrad Rady.</w:t>
      </w:r>
    </w:p>
    <w:p w:rsidR="002D3F0A" w:rsidRDefault="002D3F0A" w:rsidP="002D3F0A">
      <w:pPr>
        <w:ind w:right="-8"/>
        <w:jc w:val="both"/>
      </w:pPr>
      <w:r>
        <w:rPr>
          <w:b/>
        </w:rPr>
        <w:t xml:space="preserve">            2. </w:t>
      </w:r>
      <w:r>
        <w:t>Wnioski powinny być zgłaszane na piśmie z podaniem autora i adresata wniosku oraz jego treści.</w:t>
      </w:r>
    </w:p>
    <w:p w:rsidR="002D3F0A" w:rsidRPr="002D0687" w:rsidRDefault="002D3F0A" w:rsidP="002D3F0A">
      <w:pPr>
        <w:ind w:left="720" w:right="-8"/>
        <w:jc w:val="both"/>
        <w:rPr>
          <w:b/>
          <w:i/>
        </w:rPr>
      </w:pPr>
      <w:r w:rsidRPr="002D0687">
        <w:rPr>
          <w:b/>
          <w:i/>
        </w:rPr>
        <w:t>3.</w:t>
      </w:r>
      <w:r w:rsidR="002D0687" w:rsidRPr="002D0687">
        <w:rPr>
          <w:b/>
          <w:i/>
        </w:rPr>
        <w:t xml:space="preserve">  uchylony</w:t>
      </w:r>
      <w:r w:rsidR="002D0687">
        <w:rPr>
          <w:b/>
          <w:i/>
        </w:rPr>
        <w:t>.</w:t>
      </w:r>
    </w:p>
    <w:p w:rsidR="002D3F0A" w:rsidRPr="002D0687" w:rsidRDefault="002D3F0A" w:rsidP="002D3F0A">
      <w:pPr>
        <w:ind w:right="-8" w:firstLine="720"/>
        <w:jc w:val="both"/>
        <w:rPr>
          <w:b/>
          <w:i/>
        </w:rPr>
      </w:pPr>
      <w:r w:rsidRPr="002D0687">
        <w:rPr>
          <w:b/>
          <w:i/>
        </w:rPr>
        <w:t>4.</w:t>
      </w:r>
      <w:r w:rsidR="002D0687" w:rsidRPr="002D0687">
        <w:rPr>
          <w:b/>
          <w:i/>
        </w:rPr>
        <w:t xml:space="preserve">  uchylony</w:t>
      </w:r>
      <w:r w:rsidR="002D0687">
        <w:rPr>
          <w:b/>
          <w:i/>
        </w:rPr>
        <w:t>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lastRenderedPageBreak/>
        <w:tab/>
        <w:t xml:space="preserve">§ 31.1. </w:t>
      </w:r>
      <w:r>
        <w:t>Przewodniczący Rady prowadzi sesję przy pomocy Wiceprze</w:t>
      </w:r>
      <w:r>
        <w:softHyphen/>
        <w:t>wodniczących Rady  w szczególności w zakresie:</w:t>
      </w:r>
    </w:p>
    <w:p w:rsidR="002D3F0A" w:rsidRDefault="002D3F0A" w:rsidP="002D3F0A">
      <w:pPr>
        <w:ind w:right="-8"/>
        <w:jc w:val="both"/>
      </w:pPr>
      <w:r>
        <w:t>1) prowadzenia listy mówców,</w:t>
      </w:r>
    </w:p>
    <w:p w:rsidR="002D3F0A" w:rsidRDefault="002D3F0A" w:rsidP="002D3F0A">
      <w:pPr>
        <w:ind w:right="-8"/>
        <w:jc w:val="both"/>
      </w:pPr>
      <w:r>
        <w:t>2) przeprowadzania głosowań jawnych.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Przewodniczący Rady prowadzi obrady zgodnie z porządkiem obrad, otwierając </w:t>
      </w:r>
      <w:r>
        <w:br/>
        <w:t>i  zamykając dyskusję nad każ</w:t>
      </w:r>
      <w:r>
        <w:softHyphen/>
        <w:t>dym punktem porządku.</w:t>
      </w:r>
    </w:p>
    <w:p w:rsidR="002D3F0A" w:rsidRDefault="002D3F0A" w:rsidP="002D3F0A">
      <w:pPr>
        <w:ind w:right="-8"/>
        <w:jc w:val="both"/>
      </w:pPr>
      <w:r>
        <w:t xml:space="preserve"> 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>§ 32.1.</w:t>
      </w:r>
      <w:r>
        <w:t>Radny zabiera głos po uzyskaniu zezwolenia Przewodniczą</w:t>
      </w:r>
      <w:r>
        <w:softHyphen/>
        <w:t>cego Rady.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Przewodniczący Rady może zabierać głos w każdej chwili obrad. 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33.1. </w:t>
      </w:r>
      <w:r>
        <w:t>Przewodniczący Rady czuwa nad sprawnym przebiegiem i zachowaniem porządku obrad.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Jeżeli treść lub sposób wystąpienia albo zachowanie radnego w sposób oczywisty zakłócają porządek obrad bądź uchybiają powadze sesji, Przewodniczący Rady zwraca radnemu uwa</w:t>
      </w:r>
      <w:r>
        <w:softHyphen/>
        <w:t>gę na niewłaściwe postępowanie. Gdy uwaga nie odniosła za</w:t>
      </w:r>
      <w:r>
        <w:softHyphen/>
        <w:t>mierzonego skutku, Przewodniczący Rady może odebrać rad</w:t>
      </w:r>
      <w:r>
        <w:softHyphen/>
        <w:t>nemu głos nakazując jednocześnie odnotowanie tego faktu w protokole.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>3.</w:t>
      </w:r>
      <w:r>
        <w:t xml:space="preserve"> Przepis ust. 2 stosuje się odpowiednio do osób spoza Rady zaproszonych na sesję.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4. </w:t>
      </w:r>
      <w:r>
        <w:t>Przewodniczący Rady, po uprzednim zwróceniu uwagi, może nakazać opuszczenie obrad osobom będącym publicznością, które swoim zachowaniem zakłócają porządek obrad lub naruszają powagę sesji.</w:t>
      </w:r>
    </w:p>
    <w:p w:rsidR="002D3F0A" w:rsidRDefault="002D3F0A" w:rsidP="002D3F0A">
      <w:pPr>
        <w:tabs>
          <w:tab w:val="left" w:pos="9180"/>
        </w:tabs>
        <w:ind w:right="-8"/>
        <w:jc w:val="both"/>
        <w:rPr>
          <w:b/>
        </w:rPr>
      </w:pPr>
    </w:p>
    <w:p w:rsidR="002D3F0A" w:rsidRDefault="002D3F0A" w:rsidP="002D3F0A">
      <w:pPr>
        <w:tabs>
          <w:tab w:val="left" w:pos="0"/>
        </w:tabs>
        <w:ind w:right="-8"/>
        <w:jc w:val="both"/>
        <w:rPr>
          <w:b/>
        </w:rPr>
      </w:pPr>
      <w:r>
        <w:rPr>
          <w:b/>
        </w:rPr>
        <w:tab/>
        <w:t xml:space="preserve">§ 34.1. </w:t>
      </w:r>
      <w:r>
        <w:t>Przewodniczący Rady udziela radnym głosu w kolejności zgło</w:t>
      </w:r>
      <w:r>
        <w:softHyphen/>
        <w:t>szeń, z tym że przedstawiciele klubów mają prawo zabrania głosu w pierwszej kolejności.</w:t>
      </w:r>
    </w:p>
    <w:p w:rsidR="002D3F0A" w:rsidRDefault="002D3F0A" w:rsidP="002D3F0A">
      <w:pPr>
        <w:tabs>
          <w:tab w:val="left" w:pos="0"/>
        </w:tabs>
        <w:ind w:right="-8"/>
        <w:jc w:val="both"/>
        <w:rPr>
          <w:b/>
        </w:rPr>
      </w:pPr>
      <w:r>
        <w:rPr>
          <w:b/>
        </w:rPr>
        <w:tab/>
        <w:t xml:space="preserve"> 2.</w:t>
      </w:r>
      <w:r>
        <w:t xml:space="preserve"> Przewodniczący Rady może udzielić głosu osobie zaproszonej na sesję. </w:t>
      </w:r>
    </w:p>
    <w:p w:rsidR="002D3F0A" w:rsidRDefault="002D3F0A" w:rsidP="002D3F0A">
      <w:pPr>
        <w:tabs>
          <w:tab w:val="left" w:pos="0"/>
        </w:tabs>
        <w:ind w:right="-8"/>
        <w:jc w:val="both"/>
        <w:rPr>
          <w:b/>
        </w:rPr>
      </w:pPr>
      <w:r>
        <w:rPr>
          <w:b/>
        </w:rPr>
        <w:tab/>
        <w:t xml:space="preserve">3. </w:t>
      </w:r>
      <w:r>
        <w:t>Przewodniczący Rady może udzielić głosu również innym oso</w:t>
      </w:r>
      <w:r>
        <w:softHyphen/>
        <w:t>bom obecnym na sesji.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35.1. </w:t>
      </w:r>
      <w:r>
        <w:t xml:space="preserve">Przewodniczący Rady może udzielić głosu poza kolejnością jedynie </w:t>
      </w:r>
      <w:r>
        <w:br/>
        <w:t>w uzasadnionych przypadkach.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Przewodniczący Rady udziela głosu poza kolejnością w celu zgłoszenia wniosków           o charakterze formalnym dotyczących:</w:t>
      </w:r>
    </w:p>
    <w:p w:rsidR="002D3F0A" w:rsidRDefault="002D3F0A" w:rsidP="002D3F0A">
      <w:pPr>
        <w:ind w:right="-8"/>
        <w:jc w:val="both"/>
      </w:pPr>
      <w:r>
        <w:t>1) przestrzegania trybu pracy Rady,</w:t>
      </w:r>
    </w:p>
    <w:p w:rsidR="002D3F0A" w:rsidRDefault="002D3F0A" w:rsidP="002D3F0A">
      <w:pPr>
        <w:ind w:right="-8"/>
        <w:jc w:val="both"/>
      </w:pPr>
      <w:r>
        <w:t>2) sprawdzenia quorum,</w:t>
      </w:r>
    </w:p>
    <w:p w:rsidR="002D3F0A" w:rsidRDefault="002D3F0A" w:rsidP="002D3F0A">
      <w:pPr>
        <w:ind w:right="-8"/>
        <w:jc w:val="both"/>
      </w:pPr>
      <w:r>
        <w:t>3) zmiany  porządku obrad,</w:t>
      </w:r>
    </w:p>
    <w:p w:rsidR="002D3F0A" w:rsidRDefault="002D3F0A" w:rsidP="002D3F0A">
      <w:pPr>
        <w:ind w:right="-8"/>
        <w:jc w:val="both"/>
      </w:pPr>
      <w:r>
        <w:t>4) ustalenia czasu wystąpień mówców,</w:t>
      </w:r>
    </w:p>
    <w:p w:rsidR="002D3F0A" w:rsidRDefault="002D3F0A" w:rsidP="002D3F0A">
      <w:pPr>
        <w:ind w:right="-8"/>
        <w:jc w:val="both"/>
      </w:pPr>
      <w:r>
        <w:t>5) zakończenia dyskusji i podjęcia uchwał,</w:t>
      </w:r>
    </w:p>
    <w:p w:rsidR="002D3F0A" w:rsidRDefault="002D3F0A" w:rsidP="002D3F0A">
      <w:pPr>
        <w:ind w:right="-8"/>
        <w:jc w:val="both"/>
      </w:pPr>
      <w:r>
        <w:t>6) zarządzenia przerwy,</w:t>
      </w:r>
    </w:p>
    <w:p w:rsidR="002D3F0A" w:rsidRDefault="002D3F0A" w:rsidP="002D3F0A">
      <w:pPr>
        <w:ind w:right="-8"/>
        <w:jc w:val="both"/>
      </w:pPr>
      <w:r>
        <w:t>7) odesłania projektu uchwały do komisji,</w:t>
      </w:r>
    </w:p>
    <w:p w:rsidR="002D3F0A" w:rsidRDefault="002D3F0A" w:rsidP="002D3F0A">
      <w:pPr>
        <w:ind w:right="-8"/>
        <w:jc w:val="both"/>
      </w:pPr>
      <w:r>
        <w:t>8) ponownego przeliczenia głosów,</w:t>
      </w:r>
    </w:p>
    <w:p w:rsidR="002D3F0A" w:rsidRDefault="002D3F0A" w:rsidP="002D3F0A">
      <w:pPr>
        <w:ind w:right="-8"/>
        <w:jc w:val="both"/>
      </w:pPr>
      <w:r>
        <w:t>9) przestrzegania porządku obrad,</w:t>
      </w:r>
    </w:p>
    <w:p w:rsidR="002D3F0A" w:rsidRDefault="002D3F0A" w:rsidP="002D3F0A">
      <w:pPr>
        <w:ind w:right="-8"/>
        <w:jc w:val="both"/>
      </w:pPr>
      <w:r>
        <w:t>10) przerwania lub zamknięcia sesji,</w:t>
      </w:r>
    </w:p>
    <w:p w:rsidR="002D3F0A" w:rsidRDefault="002D3F0A" w:rsidP="002D3F0A">
      <w:pPr>
        <w:ind w:right="-8"/>
        <w:jc w:val="both"/>
      </w:pPr>
      <w:r>
        <w:t>11) zmiany sposobu prowadzenia gło</w:t>
      </w:r>
      <w:r w:rsidR="002D0687">
        <w:t>sowania,</w:t>
      </w:r>
    </w:p>
    <w:p w:rsidR="002D0687" w:rsidRPr="00320CAF" w:rsidRDefault="002D0687" w:rsidP="002D3F0A">
      <w:pPr>
        <w:ind w:right="-8"/>
        <w:jc w:val="both"/>
        <w:rPr>
          <w:b/>
        </w:rPr>
      </w:pPr>
      <w:r w:rsidRPr="00320CAF">
        <w:rPr>
          <w:b/>
        </w:rPr>
        <w:t>12) reasumpcji głosowania.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Przewodniczący Rady udziela głosu poza kolejnością również w sytuacji, gdy przedmówca pragnie skorzystać z prawa re</w:t>
      </w:r>
      <w:r>
        <w:softHyphen/>
        <w:t>pliki.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36.1. </w:t>
      </w:r>
      <w:r>
        <w:rPr>
          <w:rFonts w:ascii="Times New Roman" w:hAnsi="Times New Roman" w:cs="Times New Roman"/>
          <w:sz w:val="24"/>
          <w:szCs w:val="24"/>
        </w:rPr>
        <w:t>Przewodniczący Rady zamyka dyskusję po wyczerpaniu listy mówców.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Przewodniczący Rady może zarządzić przerwę w celu umożli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wienia właściwej komisji lub Zarządowi zajęcie stanowiska do zgłoszonych podczas dyskusji wniosków lub </w:t>
      </w:r>
      <w:r>
        <w:rPr>
          <w:rFonts w:ascii="Times New Roman" w:hAnsi="Times New Roman" w:cs="Times New Roman"/>
          <w:sz w:val="24"/>
          <w:szCs w:val="24"/>
        </w:rPr>
        <w:br/>
        <w:t>w celu przygoto</w:t>
      </w:r>
      <w:r>
        <w:rPr>
          <w:rFonts w:ascii="Times New Roman" w:hAnsi="Times New Roman" w:cs="Times New Roman"/>
          <w:sz w:val="24"/>
          <w:szCs w:val="24"/>
        </w:rPr>
        <w:softHyphen/>
        <w:t>wania poprawek w rozpatrywanym projekcie uchwały albo w innym dokumencie.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0AE" w:rsidRDefault="006F30AE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F0A" w:rsidRDefault="002D3F0A" w:rsidP="002D3F0A">
      <w:pPr>
        <w:pStyle w:val="Nagwek2"/>
      </w:pPr>
      <w:r>
        <w:lastRenderedPageBreak/>
        <w:t>Uchwały rady</w:t>
      </w:r>
    </w:p>
    <w:p w:rsidR="002D3F0A" w:rsidRDefault="002D3F0A" w:rsidP="002D3F0A"/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37.1. </w:t>
      </w:r>
      <w:r>
        <w:t>Projekty uchwał wymagają opinii  właściwych  komisji Rady.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Projekty uchwał nie zgłaszane przez Zarząd wymagają za</w:t>
      </w:r>
      <w:r>
        <w:softHyphen/>
        <w:t>opiniowania przez Zarząd, jeżeli wymaga tego przedmiot uchwały.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>3.</w:t>
      </w:r>
      <w:r>
        <w:t xml:space="preserve"> Przewodniczący Rady przekazuje projekty uchwał właściwym komisjom </w:t>
      </w:r>
      <w:r>
        <w:br/>
        <w:t>i Zarządowi.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>§ 38. 1.</w:t>
      </w:r>
      <w:r>
        <w:t xml:space="preserve"> Rada powiatu rozstrzyga w drodze uchwał wszystkie sprawy należące do jej kompetencji okre</w:t>
      </w:r>
      <w:r>
        <w:softHyphen/>
        <w:t xml:space="preserve">ślone w ustawie o samorządzie powiatowym oraz w innych ustawach, </w:t>
      </w:r>
      <w:r>
        <w:br/>
        <w:t>a także w przepisach wydanych na podstawie ustaw.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Rada powiatu, w formie uchwał wyraża opinie, rezolucje i apele oraz zajmuje stanowiska.</w:t>
      </w:r>
    </w:p>
    <w:p w:rsidR="002D3F0A" w:rsidRDefault="002D3F0A" w:rsidP="002D3F0A">
      <w:pPr>
        <w:pStyle w:val="FR1"/>
        <w:tabs>
          <w:tab w:val="left" w:pos="0"/>
        </w:tabs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 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Projekt uchwały powinien zawierać: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t>1) tytuł uchwały,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t>2) podstawę prawną,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t>3) określenie przedmiotu uchwały oraz jeżeli jest to konieczne środków finansowych na jej  wykonanie,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t>4) określenie organów odpowiedzialnych za wykonanie uch</w:t>
      </w:r>
      <w:r>
        <w:softHyphen/>
        <w:t>wały,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t>5) termin wejścia w życie uchwały.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tab/>
      </w:r>
      <w:r>
        <w:rPr>
          <w:b/>
        </w:rPr>
        <w:t>2.</w:t>
      </w:r>
      <w:r>
        <w:t xml:space="preserve"> Projekt uchwały powinien być przedkładany Radzie wraz z uzasadnieniem, </w:t>
      </w:r>
      <w:r>
        <w:br/>
        <w:t>w którym należy wskazać potrzebę podjęcia uchwały oraz informację o ewentualnych skutkach finansowych.</w:t>
      </w:r>
    </w:p>
    <w:p w:rsidR="002D3F0A" w:rsidRDefault="002D3F0A" w:rsidP="002D3F0A">
      <w:pPr>
        <w:pStyle w:val="FR1"/>
        <w:tabs>
          <w:tab w:val="left" w:pos="0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tabs>
          <w:tab w:val="left" w:pos="0"/>
        </w:tabs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§ 40.1. </w:t>
      </w:r>
      <w:r>
        <w:rPr>
          <w:rFonts w:ascii="Times New Roman" w:hAnsi="Times New Roman" w:cs="Times New Roman"/>
          <w:sz w:val="24"/>
          <w:szCs w:val="24"/>
        </w:rPr>
        <w:t>Uchwały podpisuje Przewodniczący Rady.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rPr>
          <w:b/>
        </w:rPr>
        <w:tab/>
        <w:t xml:space="preserve">2. </w:t>
      </w:r>
      <w:r>
        <w:t>W przypadku nieobecności Przewodniczącego Rady uchwały podpisuje Wiceprzewodniczący Rady prowadzący sesję.</w:t>
      </w:r>
    </w:p>
    <w:p w:rsidR="002D3F0A" w:rsidRDefault="002D3F0A" w:rsidP="002D3F0A">
      <w:pPr>
        <w:tabs>
          <w:tab w:val="left" w:pos="0"/>
        </w:tabs>
        <w:ind w:right="-8"/>
        <w:jc w:val="both"/>
      </w:pPr>
    </w:p>
    <w:p w:rsidR="002D3F0A" w:rsidRDefault="002D3F0A" w:rsidP="002D3F0A">
      <w:pPr>
        <w:tabs>
          <w:tab w:val="left" w:pos="0"/>
        </w:tabs>
        <w:ind w:right="-8"/>
        <w:jc w:val="both"/>
        <w:rPr>
          <w:b/>
        </w:rPr>
      </w:pPr>
      <w:r>
        <w:rPr>
          <w:b/>
        </w:rPr>
        <w:tab/>
        <w:t xml:space="preserve">§ 41.1. </w:t>
      </w:r>
      <w:r>
        <w:t>Przyjęte uchwały oznacza się datą oraz nadaje numer składa</w:t>
      </w:r>
      <w:r>
        <w:softHyphen/>
        <w:t>jący się z cyfry rzymskiej, oznaczającej numer kolejny sesji, cyfry arabskiej, oznaczającej numer kolejny uchwały i rok, w którym uchwała została podjęta; po zakończeniu ka</w:t>
      </w:r>
      <w:r>
        <w:softHyphen/>
        <w:t>dencji Rady numeracja rozpoczyna się od początku.</w:t>
      </w:r>
    </w:p>
    <w:p w:rsidR="002D3F0A" w:rsidRDefault="002D3F0A" w:rsidP="002D3F0A">
      <w:pPr>
        <w:tabs>
          <w:tab w:val="left" w:pos="0"/>
        </w:tabs>
        <w:ind w:right="-8"/>
        <w:jc w:val="both"/>
        <w:rPr>
          <w:b/>
        </w:rPr>
      </w:pPr>
      <w:r>
        <w:rPr>
          <w:b/>
        </w:rPr>
        <w:tab/>
        <w:t>2.</w:t>
      </w:r>
      <w:r>
        <w:t xml:space="preserve"> Uchwały ewidencjonuje się w rejestrze uchwał i przechowuje wraz z protokołami </w:t>
      </w:r>
      <w:r>
        <w:br/>
        <w:t>z sesji Rady. Rejestr uchwał prowadzi Starosta przy pomocy Biura Rady.</w:t>
      </w:r>
    </w:p>
    <w:p w:rsidR="006F30AE" w:rsidRPr="006F30AE" w:rsidRDefault="006F30AE" w:rsidP="006F30AE"/>
    <w:p w:rsidR="002D3F0A" w:rsidRDefault="002D3F0A" w:rsidP="002D3F0A">
      <w:pPr>
        <w:pStyle w:val="Nagwek2"/>
      </w:pPr>
      <w:r>
        <w:t>Głosowanie</w:t>
      </w:r>
    </w:p>
    <w:p w:rsidR="002D3F0A" w:rsidRDefault="002D3F0A" w:rsidP="002D3F0A"/>
    <w:p w:rsidR="002D3F0A" w:rsidRPr="00320CAF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CAF">
        <w:rPr>
          <w:rFonts w:ascii="Times New Roman" w:hAnsi="Times New Roman" w:cs="Times New Roman"/>
          <w:b/>
          <w:sz w:val="24"/>
          <w:szCs w:val="24"/>
        </w:rPr>
        <w:tab/>
        <w:t>§ 42.1.</w:t>
      </w:r>
      <w:r w:rsidR="00320CAF" w:rsidRPr="00320CAF">
        <w:rPr>
          <w:b/>
        </w:rPr>
        <w:t xml:space="preserve"> </w:t>
      </w:r>
      <w:r w:rsidR="00320CAF" w:rsidRPr="00320CAF">
        <w:rPr>
          <w:rFonts w:ascii="Times New Roman" w:hAnsi="Times New Roman" w:cs="Times New Roman"/>
          <w:b/>
          <w:sz w:val="24"/>
          <w:szCs w:val="24"/>
        </w:rPr>
        <w:t>W głosowaniu jawnym radni głosują przez podniesienie ręki i  potwierdzenie tego faktu przez przyciśnięcie odpowiedniego przycisku w przypadku wykorzystywania elektronicznego urządzenia do obliczania głosów.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Przewodniczący Rady przeprowadza głosowanie jawne i ogłasza jego wyniki.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Wyniki głosowania jawnego odnotowuje się w protokole sesji.</w:t>
      </w:r>
    </w:p>
    <w:p w:rsidR="00320CAF" w:rsidRDefault="00320CAF" w:rsidP="00320CAF">
      <w:pPr>
        <w:pStyle w:val="Tekstpodstawowy"/>
        <w:ind w:left="709"/>
        <w:rPr>
          <w:b/>
        </w:rPr>
      </w:pPr>
      <w:r>
        <w:rPr>
          <w:b/>
        </w:rPr>
        <w:t>4. Przesłankami uzasadniającymi możliwość przeprowadzenia reasumpcji głosowania jawnego na tej samej sesji mogą być wątpliwości dotyczące w szczególności:</w:t>
      </w:r>
    </w:p>
    <w:p w:rsidR="00320CAF" w:rsidRDefault="00320CAF" w:rsidP="00320CAF">
      <w:pPr>
        <w:pStyle w:val="Tekstpodstawowy"/>
        <w:widowControl/>
        <w:numPr>
          <w:ilvl w:val="0"/>
          <w:numId w:val="11"/>
        </w:numPr>
        <w:autoSpaceDE/>
        <w:autoSpaceDN/>
        <w:adjustRightInd/>
        <w:spacing w:line="240" w:lineRule="auto"/>
        <w:rPr>
          <w:b/>
        </w:rPr>
      </w:pPr>
      <w:r>
        <w:rPr>
          <w:b/>
        </w:rPr>
        <w:t>stwierdzenia wprowadzenia radnych w błąd co do głosowania;</w:t>
      </w:r>
    </w:p>
    <w:p w:rsidR="00320CAF" w:rsidRDefault="00320CAF" w:rsidP="00320CAF">
      <w:pPr>
        <w:pStyle w:val="Tekstpodstawowy"/>
        <w:widowControl/>
        <w:numPr>
          <w:ilvl w:val="0"/>
          <w:numId w:val="11"/>
        </w:numPr>
        <w:autoSpaceDE/>
        <w:autoSpaceDN/>
        <w:adjustRightInd/>
        <w:spacing w:line="240" w:lineRule="auto"/>
        <w:rPr>
          <w:b/>
        </w:rPr>
      </w:pPr>
      <w:r>
        <w:rPr>
          <w:b/>
        </w:rPr>
        <w:t>stwierdzenia wprowadzenia radnych w błąd co do przedmiotu głosowania;</w:t>
      </w:r>
    </w:p>
    <w:p w:rsidR="00320CAF" w:rsidRDefault="00320CAF" w:rsidP="00320CAF">
      <w:pPr>
        <w:pStyle w:val="Tekstpodstawowy"/>
        <w:widowControl/>
        <w:numPr>
          <w:ilvl w:val="0"/>
          <w:numId w:val="11"/>
        </w:numPr>
        <w:autoSpaceDE/>
        <w:autoSpaceDN/>
        <w:adjustRightInd/>
        <w:spacing w:line="240" w:lineRule="auto"/>
        <w:rPr>
          <w:b/>
        </w:rPr>
      </w:pPr>
      <w:r>
        <w:rPr>
          <w:b/>
        </w:rPr>
        <w:t>stwierdzenia, że podjęta uchwała zawiera wady mogące skutkować nieważnością uchwały.</w:t>
      </w:r>
    </w:p>
    <w:p w:rsidR="00320CAF" w:rsidRDefault="00320CAF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43.1. </w:t>
      </w:r>
      <w:r>
        <w:rPr>
          <w:rFonts w:ascii="Times New Roman" w:hAnsi="Times New Roman" w:cs="Times New Roman"/>
          <w:sz w:val="24"/>
          <w:szCs w:val="24"/>
        </w:rPr>
        <w:t>W głosowaniu tajnym radni głosują na kartach do głosowania opatrzonych pieczęcią Rady. Karta do głosowania winna za</w:t>
      </w:r>
      <w:r>
        <w:rPr>
          <w:rFonts w:ascii="Times New Roman" w:hAnsi="Times New Roman" w:cs="Times New Roman"/>
          <w:sz w:val="24"/>
          <w:szCs w:val="24"/>
        </w:rPr>
        <w:softHyphen/>
        <w:t>wierać zwięźle sformułowane pytanie oraz możliwość udzie</w:t>
      </w:r>
      <w:r>
        <w:rPr>
          <w:rFonts w:ascii="Times New Roman" w:hAnsi="Times New Roman" w:cs="Times New Roman"/>
          <w:sz w:val="24"/>
          <w:szCs w:val="24"/>
        </w:rPr>
        <w:softHyphen/>
        <w:t>lenia odpowiedzi - „tak", „nie" lub „wstrzymuję się".</w:t>
      </w:r>
    </w:p>
    <w:p w:rsidR="002D3F0A" w:rsidRDefault="002D3F0A" w:rsidP="002D3F0A">
      <w:pPr>
        <w:ind w:right="-8"/>
        <w:jc w:val="both"/>
      </w:pPr>
      <w:r>
        <w:rPr>
          <w:b/>
        </w:rPr>
        <w:lastRenderedPageBreak/>
        <w:tab/>
        <w:t>2.</w:t>
      </w:r>
      <w:r>
        <w:t xml:space="preserve"> Głosowanie tajne przeprowadza Komisja Skrutacyjna wybra</w:t>
      </w:r>
      <w:r>
        <w:softHyphen/>
        <w:t>na przez Radę spośród radnych. Komisja Skrutacyjna wybiera przewodniczącego.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Komisja Skrutacyjna przed przystąpieniem do głosowania objaśnia sposób głosowania.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4.</w:t>
      </w:r>
      <w:r>
        <w:t xml:space="preserve"> Komisja Skrutacyjna przeprowadza głosowanie wyczytując kolejno z listy obecności nazwiska radnych.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5.</w:t>
      </w:r>
      <w:r>
        <w:t xml:space="preserve"> Kart do głosowania nie może być więcej niż radnych obec</w:t>
      </w:r>
      <w:r>
        <w:softHyphen/>
        <w:t>nych na sesji.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6.</w:t>
      </w:r>
      <w:r>
        <w:t xml:space="preserve"> Przewodniczący Komisji Skrutacyjnej, niezwłocznie po usta</w:t>
      </w:r>
      <w:r>
        <w:softHyphen/>
        <w:t>leniu, ogłasza wyniki głosowania.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7.</w:t>
      </w:r>
      <w:r>
        <w:t xml:space="preserve"> Z głosowania tajnego Komisja Skrutacyjna sporządza proto</w:t>
      </w:r>
      <w:r>
        <w:softHyphen/>
        <w:t>kół, który stanowi załącznik do stosownej uchwały i do protokołu sesji.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320CAF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44. 1. </w:t>
      </w:r>
      <w:r w:rsidR="00320CAF" w:rsidRPr="00320CAF">
        <w:rPr>
          <w:rFonts w:ascii="Times New Roman" w:hAnsi="Times New Roman" w:cs="Times New Roman"/>
          <w:b/>
          <w:sz w:val="24"/>
          <w:szCs w:val="24"/>
        </w:rPr>
        <w:t>Rada może postanowić o podjęciu uchwały w trybie głosowania imiennego. Przewodniczący Rady informuje radnych o sposobie głosowania</w:t>
      </w:r>
      <w:r w:rsidR="00320CAF">
        <w:rPr>
          <w:rFonts w:ascii="Times New Roman" w:hAnsi="Times New Roman" w:cs="Times New Roman"/>
          <w:sz w:val="24"/>
          <w:szCs w:val="24"/>
        </w:rPr>
        <w:t>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 głosowaniu imiennym radni glosują po usłyszeniu swego nazwiska poprzez wypowiedzenie formuły „za”, „przeciw”, „wstrzymuje się”. Nazwiska radnych w kolejności alfabetycznej wyczytuje Przewodniczący Rady lub osoba przez niego wskazana. Sposób głosowania radnego odnotowuje się w protokole z sesji. Wynik głosowania imiennego ogłasza Przewodniczący Rady powiatu.</w:t>
      </w:r>
    </w:p>
    <w:p w:rsidR="00320CAF" w:rsidRPr="00320CAF" w:rsidRDefault="00320CAF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20CAF">
        <w:rPr>
          <w:rFonts w:ascii="Times New Roman" w:hAnsi="Times New Roman" w:cs="Times New Roman"/>
          <w:b/>
          <w:sz w:val="24"/>
          <w:szCs w:val="24"/>
        </w:rPr>
        <w:t>3. Przy użyciu elektronicznego urządzenia do obliczania głosów w głosowaniu jawnym imiennym obok nazwiska i imienia radnego zostaje uwidoczniony sposób oddania głosu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 45.</w:t>
      </w:r>
      <w:r>
        <w:rPr>
          <w:rFonts w:ascii="Times New Roman" w:hAnsi="Times New Roman" w:cs="Times New Roman"/>
          <w:sz w:val="24"/>
          <w:szCs w:val="24"/>
        </w:rPr>
        <w:t xml:space="preserve"> W przypadku głosowania w sprawie wyborów osób, Przewo</w:t>
      </w:r>
      <w:r>
        <w:rPr>
          <w:rFonts w:ascii="Times New Roman" w:hAnsi="Times New Roman" w:cs="Times New Roman"/>
          <w:sz w:val="24"/>
          <w:szCs w:val="24"/>
        </w:rPr>
        <w:softHyphen/>
        <w:t>dniczący Rady przed zamknięciem listy kandydatów zwraca się do każdego z nich z pytaniem „Czy wyraża zgodę na kan</w:t>
      </w:r>
      <w:r>
        <w:rPr>
          <w:rFonts w:ascii="Times New Roman" w:hAnsi="Times New Roman" w:cs="Times New Roman"/>
          <w:sz w:val="24"/>
          <w:szCs w:val="24"/>
        </w:rPr>
        <w:softHyphen/>
        <w:t>dydowanie?". Po otrzymaniu odpowiedzi twierdzącej Przewodniczący Rady poddaje pod głosowanie zamknięcie listy i za</w:t>
      </w:r>
      <w:r>
        <w:rPr>
          <w:rFonts w:ascii="Times New Roman" w:hAnsi="Times New Roman" w:cs="Times New Roman"/>
          <w:sz w:val="24"/>
          <w:szCs w:val="24"/>
        </w:rPr>
        <w:softHyphen/>
        <w:t>rządza wybory.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46. </w:t>
      </w:r>
      <w:r>
        <w:rPr>
          <w:rFonts w:ascii="Times New Roman" w:hAnsi="Times New Roman" w:cs="Times New Roman"/>
          <w:sz w:val="24"/>
          <w:szCs w:val="24"/>
        </w:rPr>
        <w:t>Porządek głosowania nad projektami uchwał zawiera się w ko</w:t>
      </w:r>
      <w:r>
        <w:rPr>
          <w:rFonts w:ascii="Times New Roman" w:hAnsi="Times New Roman" w:cs="Times New Roman"/>
          <w:sz w:val="24"/>
          <w:szCs w:val="24"/>
        </w:rPr>
        <w:softHyphen/>
        <w:t>lejności:</w:t>
      </w:r>
    </w:p>
    <w:p w:rsidR="002D3F0A" w:rsidRDefault="002D3F0A" w:rsidP="002D3F0A">
      <w:pPr>
        <w:tabs>
          <w:tab w:val="left" w:pos="9180"/>
        </w:tabs>
        <w:ind w:right="-8"/>
        <w:jc w:val="both"/>
      </w:pPr>
      <w:r>
        <w:t>1) głosowanie nad wnioskiem za odrzuceniem całości,</w:t>
      </w:r>
    </w:p>
    <w:p w:rsidR="002D3F0A" w:rsidRDefault="002D3F0A" w:rsidP="002D3F0A">
      <w:pPr>
        <w:tabs>
          <w:tab w:val="left" w:pos="9180"/>
        </w:tabs>
        <w:ind w:right="-8"/>
        <w:jc w:val="both"/>
      </w:pPr>
      <w:r>
        <w:t>2) głosowanie poprawek ujętych w opinii komisji, Zarządu lub podniesionych na sesji przez      radnych. W pierwszej kolejno</w:t>
      </w:r>
      <w:r>
        <w:softHyphen/>
        <w:t>ści głosuje się poprawki, których przyjęcie bądź odrzucenie     rozstrzyga o innych poprawkach,</w:t>
      </w:r>
    </w:p>
    <w:p w:rsidR="002D3F0A" w:rsidRDefault="002D3F0A" w:rsidP="002D3F0A">
      <w:pPr>
        <w:tabs>
          <w:tab w:val="left" w:pos="9180"/>
        </w:tabs>
        <w:ind w:right="-8"/>
        <w:jc w:val="both"/>
      </w:pPr>
      <w:r>
        <w:t>3) głosowanie projektu w całości ze zmianami wynikającymi z przegłosowanych poprawek.</w:t>
      </w:r>
    </w:p>
    <w:p w:rsidR="002D3F0A" w:rsidRDefault="002D3F0A" w:rsidP="002D3F0A">
      <w:pPr>
        <w:tabs>
          <w:tab w:val="left" w:pos="9180"/>
        </w:tabs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47.1. </w:t>
      </w:r>
      <w:r>
        <w:t>Głosowanie zwykłą większością głosów oznacza, iż przyjęty zostaje wniosek, który uzyskał największa liczbę głosów. Gło</w:t>
      </w:r>
      <w:r>
        <w:softHyphen/>
        <w:t>sów nieważnych i wstrzymujących się, nie dolicza się do żad</w:t>
      </w:r>
      <w:r>
        <w:softHyphen/>
        <w:t>nej z grup głosów.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Głosowanie bezwzględną większością głosów oznacza, iż przyjęty zostaje wniosek, który uzyskał co najmniej o jeden głos więcej od sumy pozostałych ważnie oddanych głosów - to znaczy przeciwnych i wstrzymujących się. W razie parzystej liczby ważnie oddanych głosów, bezwzględna większość sta</w:t>
      </w:r>
      <w:r>
        <w:softHyphen/>
        <w:t>nowi 50% ważnie oddanych głosów plus jeden ważnie oddany głos. W razie nieparzystej liczby ważnie oddanych głosów, bezwzględna większość stanowi pierwsza liczba całkowita przewyższająca połowę ważnie oddanych głosów.</w:t>
      </w:r>
    </w:p>
    <w:p w:rsidR="002D3F0A" w:rsidRDefault="002D3F0A" w:rsidP="002D3F0A">
      <w:pPr>
        <w:ind w:right="-8"/>
        <w:jc w:val="both"/>
        <w:rPr>
          <w:b/>
        </w:rPr>
      </w:pPr>
    </w:p>
    <w:p w:rsidR="002D3F0A" w:rsidRDefault="002D3F0A" w:rsidP="002D3F0A">
      <w:pPr>
        <w:pStyle w:val="Nagwek2"/>
      </w:pPr>
      <w:r>
        <w:t>Zamknięcie sesji, protokół</w:t>
      </w:r>
    </w:p>
    <w:p w:rsidR="002D3F0A" w:rsidRDefault="002D3F0A" w:rsidP="002D3F0A"/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§ 48. </w:t>
      </w:r>
      <w:r>
        <w:rPr>
          <w:rFonts w:ascii="Times New Roman" w:hAnsi="Times New Roman" w:cs="Times New Roman"/>
          <w:sz w:val="24"/>
          <w:szCs w:val="24"/>
        </w:rPr>
        <w:t>Po wyczerpaniu porządku obrad Przewodniczący Rady zamyka sesję wypowiadając formułę: „Zamykam sesję Rady Powiatu Jeleniogórskiego".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49.1. </w:t>
      </w:r>
      <w:r>
        <w:rPr>
          <w:rFonts w:ascii="Times New Roman" w:hAnsi="Times New Roman" w:cs="Times New Roman"/>
          <w:sz w:val="24"/>
          <w:szCs w:val="24"/>
        </w:rPr>
        <w:t>Z przebiegu sesji sporządza się protokół, który powinien za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wierać </w:t>
      </w:r>
      <w:r>
        <w:rPr>
          <w:rFonts w:ascii="Times New Roman" w:hAnsi="Times New Roman" w:cs="Times New Roman"/>
          <w:sz w:val="24"/>
          <w:szCs w:val="24"/>
        </w:rPr>
        <w:br/>
        <w:t>w szczególności:</w:t>
      </w:r>
    </w:p>
    <w:p w:rsidR="002D3F0A" w:rsidRDefault="002D3F0A" w:rsidP="002D3F0A">
      <w:pPr>
        <w:ind w:right="-8"/>
        <w:jc w:val="both"/>
      </w:pPr>
      <w:r>
        <w:t>1) oznaczenie numeru, daty i miejsca odbywania sesji, godzinę jej rozpoczęcia i zakończenia,     imię i nazwisko osoby przewodniczącej obradom oraz protokolanta,</w:t>
      </w:r>
    </w:p>
    <w:p w:rsidR="002D3F0A" w:rsidRDefault="002D3F0A" w:rsidP="002D3F0A">
      <w:pPr>
        <w:ind w:right="-8"/>
        <w:jc w:val="both"/>
      </w:pPr>
      <w:r>
        <w:t>2) stwierdzenie prawomocności obrad,</w:t>
      </w:r>
    </w:p>
    <w:p w:rsidR="002D3F0A" w:rsidRPr="00035D9E" w:rsidRDefault="00035D9E" w:rsidP="002D3F0A">
      <w:pPr>
        <w:ind w:right="-8"/>
        <w:jc w:val="both"/>
        <w:rPr>
          <w:b/>
        </w:rPr>
      </w:pPr>
      <w:r w:rsidRPr="00035D9E">
        <w:rPr>
          <w:b/>
        </w:rPr>
        <w:lastRenderedPageBreak/>
        <w:t xml:space="preserve">3) </w:t>
      </w:r>
      <w:r w:rsidR="002D3F0A" w:rsidRPr="00035D9E">
        <w:rPr>
          <w:b/>
        </w:rPr>
        <w:t>przyjęci</w:t>
      </w:r>
      <w:r w:rsidRPr="00035D9E">
        <w:rPr>
          <w:b/>
        </w:rPr>
        <w:t>e</w:t>
      </w:r>
      <w:r w:rsidR="002D3F0A" w:rsidRPr="00035D9E">
        <w:rPr>
          <w:b/>
        </w:rPr>
        <w:t xml:space="preserve"> protokołu z ostatniej sesji,</w:t>
      </w:r>
    </w:p>
    <w:p w:rsidR="002D3F0A" w:rsidRDefault="002D3F0A" w:rsidP="002D3F0A">
      <w:pPr>
        <w:ind w:right="-8"/>
        <w:jc w:val="both"/>
      </w:pPr>
      <w:r>
        <w:t>4) porządek obrad,</w:t>
      </w:r>
    </w:p>
    <w:p w:rsidR="002D3F0A" w:rsidRDefault="002D3F0A" w:rsidP="002D3F0A">
      <w:pPr>
        <w:ind w:right="-8"/>
        <w:jc w:val="both"/>
      </w:pPr>
      <w:r>
        <w:t>5) przebieg obrad, a w szczególności treść albo streszczenie wystą</w:t>
      </w:r>
      <w:r>
        <w:softHyphen/>
        <w:t>pień, teksty zgłoszonych        i  uchwalonych wniosków,</w:t>
      </w:r>
    </w:p>
    <w:p w:rsidR="002D3F0A" w:rsidRDefault="002D3F0A" w:rsidP="002D3F0A">
      <w:pPr>
        <w:ind w:right="-8"/>
        <w:jc w:val="both"/>
      </w:pPr>
      <w:r>
        <w:t>6) przebieg głosowania i jego wyniki,</w:t>
      </w:r>
    </w:p>
    <w:p w:rsidR="002D3F0A" w:rsidRDefault="002D3F0A" w:rsidP="002D3F0A">
      <w:pPr>
        <w:ind w:right="-8"/>
        <w:jc w:val="both"/>
      </w:pPr>
      <w:r>
        <w:t>7) imiona i nazwiska osób opuszczających obrady,</w:t>
      </w:r>
    </w:p>
    <w:p w:rsidR="002D3F0A" w:rsidRDefault="002D3F0A" w:rsidP="002D3F0A">
      <w:pPr>
        <w:ind w:right="-8"/>
        <w:jc w:val="both"/>
      </w:pPr>
      <w:r>
        <w:t>8) podpis przewodniczącego obrad i protokolanta.</w:t>
      </w:r>
    </w:p>
    <w:p w:rsidR="00035D9E" w:rsidRDefault="00035D9E" w:rsidP="002D3F0A">
      <w:pPr>
        <w:ind w:right="-8"/>
        <w:jc w:val="both"/>
      </w:pP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Do protokołu dołącza się:</w:t>
      </w:r>
    </w:p>
    <w:p w:rsidR="002D3F0A" w:rsidRDefault="002D3F0A" w:rsidP="002D3F0A">
      <w:pPr>
        <w:ind w:right="-8"/>
        <w:jc w:val="both"/>
      </w:pPr>
      <w:r>
        <w:t>1) listę obecności radnych,</w:t>
      </w:r>
    </w:p>
    <w:p w:rsidR="002D3F0A" w:rsidRDefault="002D3F0A" w:rsidP="002D3F0A">
      <w:pPr>
        <w:ind w:right="-8"/>
        <w:jc w:val="both"/>
      </w:pPr>
      <w:r>
        <w:t>2) listę obecności zaproszonych gości,</w:t>
      </w:r>
    </w:p>
    <w:p w:rsidR="002D3F0A" w:rsidRDefault="002D3F0A" w:rsidP="002D3F0A">
      <w:pPr>
        <w:ind w:right="-8"/>
        <w:jc w:val="both"/>
      </w:pPr>
      <w:r>
        <w:t>3) teksty uchwał przyjętych przez Radę,</w:t>
      </w:r>
    </w:p>
    <w:p w:rsidR="002D3F0A" w:rsidRDefault="002D3F0A" w:rsidP="002D3F0A">
      <w:pPr>
        <w:ind w:right="-8"/>
        <w:jc w:val="both"/>
      </w:pPr>
      <w:r>
        <w:t>4) protokoły głosowań tajnych,</w:t>
      </w:r>
    </w:p>
    <w:p w:rsidR="002D3F0A" w:rsidRDefault="002D3F0A" w:rsidP="002D3F0A">
      <w:pPr>
        <w:ind w:right="-8"/>
        <w:jc w:val="both"/>
      </w:pPr>
      <w:r>
        <w:t>5) zgłoszone na piśmie wnioski radnych,</w:t>
      </w:r>
    </w:p>
    <w:p w:rsidR="002D3F0A" w:rsidRDefault="002D3F0A" w:rsidP="002D3F0A">
      <w:pPr>
        <w:ind w:right="-8"/>
        <w:jc w:val="both"/>
      </w:pPr>
      <w:r>
        <w:t>6) usprawiedliwienia osób nieobecnych,</w:t>
      </w:r>
    </w:p>
    <w:p w:rsidR="002D3F0A" w:rsidRDefault="002D3F0A" w:rsidP="002D3F0A">
      <w:pPr>
        <w:ind w:right="-8"/>
        <w:jc w:val="both"/>
      </w:pPr>
      <w:r>
        <w:t>7) oświadczenia i inne dokumenty złożone na ręce przewodni</w:t>
      </w:r>
      <w:r>
        <w:softHyphen/>
        <w:t>czącego obrad w trakcie sesji.</w:t>
      </w:r>
    </w:p>
    <w:p w:rsidR="002D3F0A" w:rsidRPr="00035D9E" w:rsidRDefault="002D3F0A" w:rsidP="002D3F0A">
      <w:pPr>
        <w:ind w:right="-8"/>
        <w:jc w:val="both"/>
        <w:rPr>
          <w:b/>
        </w:rPr>
      </w:pPr>
      <w:r w:rsidRPr="00035D9E">
        <w:rPr>
          <w:b/>
        </w:rPr>
        <w:tab/>
        <w:t xml:space="preserve">3. Protokoły z obrad sesji  wykłada się do wglądu </w:t>
      </w:r>
      <w:r w:rsidR="00035D9E" w:rsidRPr="00035D9E">
        <w:rPr>
          <w:b/>
        </w:rPr>
        <w:t xml:space="preserve">radnych i zamieszcza w BIP na pięć </w:t>
      </w:r>
      <w:r w:rsidRPr="00035D9E">
        <w:rPr>
          <w:b/>
        </w:rPr>
        <w:t>dni przed terminem kolejnej sesji.</w:t>
      </w:r>
    </w:p>
    <w:p w:rsidR="00035D9E" w:rsidRDefault="002D3F0A" w:rsidP="002D3F0A">
      <w:pPr>
        <w:ind w:right="-8"/>
        <w:jc w:val="both"/>
        <w:rPr>
          <w:b/>
        </w:rPr>
      </w:pPr>
      <w:r>
        <w:rPr>
          <w:b/>
        </w:rPr>
        <w:tab/>
        <w:t>4.</w:t>
      </w:r>
      <w:r>
        <w:t xml:space="preserve"> </w:t>
      </w:r>
      <w:r w:rsidR="00035D9E" w:rsidRPr="001B1CB3">
        <w:rPr>
          <w:b/>
        </w:rPr>
        <w:t>Protokół z ostatniej sesji przyjmowany jest na następnej sesji. Poprawki i uzupełnienia do protokołu powinny być wnoszone przez radnyc</w:t>
      </w:r>
      <w:r w:rsidR="00035D9E">
        <w:rPr>
          <w:b/>
        </w:rPr>
        <w:t xml:space="preserve">h na piśmie nie później niż </w:t>
      </w:r>
      <w:r w:rsidR="00035D9E" w:rsidRPr="001B1CB3">
        <w:rPr>
          <w:b/>
        </w:rPr>
        <w:t>d</w:t>
      </w:r>
      <w:r w:rsidR="00035D9E">
        <w:rPr>
          <w:b/>
        </w:rPr>
        <w:t>zień</w:t>
      </w:r>
      <w:r w:rsidR="00035D9E" w:rsidRPr="001B1CB3">
        <w:rPr>
          <w:b/>
        </w:rPr>
        <w:t xml:space="preserve"> </w:t>
      </w:r>
      <w:r w:rsidR="00035D9E">
        <w:rPr>
          <w:b/>
        </w:rPr>
        <w:t xml:space="preserve">wcześniej </w:t>
      </w:r>
      <w:r w:rsidR="00035D9E" w:rsidRPr="001B1CB3">
        <w:rPr>
          <w:b/>
        </w:rPr>
        <w:t>przed rozpoczęciem następnej sesji.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5.</w:t>
      </w:r>
      <w:r>
        <w:t xml:space="preserve"> Przebieg sesji jest utrwalany za pomocą zapisu  multimedialnego, który jest przechowywany w Biurze Rady do czasu przyjęcia protokołu z posiedzenia sesji przez Radę.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50. </w:t>
      </w:r>
      <w:r>
        <w:t>Z inicjatywą podjęcia określonej uchwały może wystąpić:</w:t>
      </w:r>
    </w:p>
    <w:p w:rsidR="002D3F0A" w:rsidRDefault="002D3F0A" w:rsidP="002D3F0A">
      <w:pPr>
        <w:ind w:right="-8"/>
        <w:jc w:val="both"/>
      </w:pPr>
      <w:r>
        <w:t>1) co najmniej  pięciu radnych,</w:t>
      </w:r>
    </w:p>
    <w:p w:rsidR="002D3F0A" w:rsidRDefault="002D3F0A" w:rsidP="002D3F0A">
      <w:pPr>
        <w:ind w:right="-8"/>
        <w:jc w:val="both"/>
      </w:pPr>
      <w:r>
        <w:t>2) Przewodniczący Rady,</w:t>
      </w:r>
    </w:p>
    <w:p w:rsidR="002D3F0A" w:rsidRDefault="002D3F0A" w:rsidP="002D3F0A">
      <w:pPr>
        <w:ind w:right="-8"/>
        <w:jc w:val="both"/>
      </w:pPr>
      <w:r>
        <w:t>3) klub radnych,</w:t>
      </w:r>
    </w:p>
    <w:p w:rsidR="002D3F0A" w:rsidRDefault="002D3F0A" w:rsidP="002D3F0A">
      <w:pPr>
        <w:ind w:right="-8"/>
        <w:jc w:val="both"/>
      </w:pPr>
      <w:r>
        <w:t>4) komisja Rady,</w:t>
      </w:r>
    </w:p>
    <w:p w:rsidR="002D3F0A" w:rsidRDefault="002D3F0A" w:rsidP="002D3F0A">
      <w:pPr>
        <w:ind w:right="-8"/>
        <w:jc w:val="both"/>
      </w:pPr>
      <w:r>
        <w:t>5) Zarząd powiatu.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51. </w:t>
      </w:r>
      <w:r>
        <w:t>Powiatowe przepisy porządkowe ogłasza się przez ich publikację w środkach masowego przekazu oraz w drodze obwie</w:t>
      </w:r>
      <w:r>
        <w:softHyphen/>
        <w:t>szczeń na terenie Powiatu Jeleniogórskiego. Przepisy te wchodzą w życie z dniem takiego ogłoszenia.</w:t>
      </w:r>
    </w:p>
    <w:p w:rsidR="002D3F0A" w:rsidRDefault="002D3F0A" w:rsidP="002D3F0A">
      <w:pPr>
        <w:ind w:right="-8"/>
        <w:jc w:val="both"/>
      </w:pPr>
      <w:r>
        <w:t xml:space="preserve"> 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52. </w:t>
      </w:r>
      <w:r>
        <w:rPr>
          <w:rFonts w:ascii="Times New Roman" w:hAnsi="Times New Roman" w:cs="Times New Roman"/>
          <w:sz w:val="24"/>
          <w:szCs w:val="24"/>
        </w:rPr>
        <w:t>Starostwo Powiatowe gromadzi i udostępnia w swojej siedzibie zbiór aktów prawa miejscowego ustanowionych przez  Radę powiatu.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53. </w:t>
      </w:r>
      <w:r>
        <w:t>Obsługę Rady powiatu i jej komisji zapewnia wyodrębnione Biu</w:t>
      </w:r>
      <w:r>
        <w:softHyphen/>
        <w:t xml:space="preserve">ro Rady wchodzące w skład Starostwa Powiatowego. </w:t>
      </w:r>
    </w:p>
    <w:p w:rsidR="002D3F0A" w:rsidRDefault="002D3F0A" w:rsidP="002D3F0A">
      <w:pPr>
        <w:ind w:right="-8"/>
        <w:jc w:val="both"/>
        <w:rPr>
          <w:b/>
        </w:rPr>
      </w:pPr>
    </w:p>
    <w:p w:rsidR="002D3F0A" w:rsidRDefault="002D3F0A" w:rsidP="002D3F0A">
      <w:pPr>
        <w:ind w:right="-8"/>
        <w:jc w:val="center"/>
        <w:rPr>
          <w:b/>
        </w:rPr>
      </w:pPr>
      <w:r>
        <w:rPr>
          <w:b/>
        </w:rPr>
        <w:t>Rozdział  IV</w:t>
      </w:r>
    </w:p>
    <w:p w:rsidR="002D3F0A" w:rsidRDefault="002D3F0A" w:rsidP="002D3F0A">
      <w:pPr>
        <w:ind w:right="-8"/>
        <w:jc w:val="center"/>
        <w:rPr>
          <w:b/>
        </w:rPr>
      </w:pPr>
      <w:r>
        <w:rPr>
          <w:b/>
        </w:rPr>
        <w:t>Organizacja wewnętrzna  i tryb pracy komisji rady</w:t>
      </w:r>
    </w:p>
    <w:p w:rsidR="002D3F0A" w:rsidRDefault="002D3F0A" w:rsidP="002D3F0A">
      <w:pPr>
        <w:pStyle w:val="Nagwek5"/>
        <w:tabs>
          <w:tab w:val="left" w:pos="708"/>
        </w:tabs>
        <w:ind w:right="-8"/>
        <w:rPr>
          <w:szCs w:val="24"/>
        </w:rPr>
      </w:pPr>
      <w:r>
        <w:rPr>
          <w:szCs w:val="24"/>
        </w:rPr>
        <w:t>Komisje</w:t>
      </w:r>
    </w:p>
    <w:p w:rsidR="002D3F0A" w:rsidRDefault="002D3F0A" w:rsidP="002D3F0A"/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54.1. </w:t>
      </w:r>
      <w:r>
        <w:rPr>
          <w:rFonts w:ascii="Times New Roman" w:hAnsi="Times New Roman" w:cs="Times New Roman"/>
          <w:sz w:val="24"/>
          <w:szCs w:val="24"/>
        </w:rPr>
        <w:t>Komisja wybiera spośród siebie przewodniczącego komisji, wiceprzewodniczącego oraz sekretarza.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>
        <w:rPr>
          <w:rFonts w:ascii="Times New Roman" w:hAnsi="Times New Roman" w:cs="Times New Roman"/>
          <w:sz w:val="24"/>
          <w:szCs w:val="24"/>
        </w:rPr>
        <w:t xml:space="preserve"> Pracą komisji kieruje przewodniczący komisji.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 xml:space="preserve"> Przewodniczący komisji:</w:t>
      </w:r>
    </w:p>
    <w:p w:rsidR="002D3F0A" w:rsidRDefault="002D3F0A" w:rsidP="002D3F0A">
      <w:pPr>
        <w:ind w:right="-8"/>
        <w:jc w:val="both"/>
      </w:pPr>
      <w:r>
        <w:t>1) organizuje pracę komisji,</w:t>
      </w:r>
    </w:p>
    <w:p w:rsidR="002D3F0A" w:rsidRDefault="002D3F0A" w:rsidP="002D3F0A">
      <w:pPr>
        <w:ind w:right="-8"/>
        <w:jc w:val="both"/>
      </w:pPr>
      <w:r>
        <w:t>2) zwołuje posiedzenia komisji, ustala porządek posiedzenia i prowadzi obrady komisji,</w:t>
      </w:r>
    </w:p>
    <w:p w:rsidR="002D3F0A" w:rsidRDefault="002D3F0A" w:rsidP="002D3F0A">
      <w:pPr>
        <w:ind w:right="-8"/>
        <w:jc w:val="both"/>
      </w:pPr>
      <w:r>
        <w:t>3) składa Radzie sprawozdanie z pracy komisji.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4. </w:t>
      </w:r>
      <w:r>
        <w:rPr>
          <w:rFonts w:ascii="Times New Roman" w:hAnsi="Times New Roman" w:cs="Times New Roman"/>
          <w:sz w:val="24"/>
          <w:szCs w:val="24"/>
        </w:rPr>
        <w:t>W razie nieobecności przewodniczącego komisji jego kom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petencje wykonuje </w:t>
      </w:r>
      <w:r>
        <w:rPr>
          <w:rFonts w:ascii="Times New Roman" w:hAnsi="Times New Roman" w:cs="Times New Roman"/>
          <w:sz w:val="24"/>
          <w:szCs w:val="24"/>
        </w:rPr>
        <w:lastRenderedPageBreak/>
        <w:t>wiceprzewodniczący komisji.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55. 1. </w:t>
      </w:r>
      <w:r>
        <w:rPr>
          <w:rFonts w:ascii="Times New Roman" w:hAnsi="Times New Roman" w:cs="Times New Roman"/>
          <w:sz w:val="24"/>
          <w:szCs w:val="24"/>
        </w:rPr>
        <w:t>Komisja obraduje na posiedzeniach.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Przewodniczący komisji może zapraszać do udziału w posiedzeniach komisji radnych nie będących członkami komisji oraz inne osoby.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Komisja może postanowić o odbyciu posiedzenia zamknię</w:t>
      </w:r>
      <w:r>
        <w:softHyphen/>
        <w:t>tego.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 xml:space="preserve"> 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 xml:space="preserve">§ 56.1. </w:t>
      </w:r>
      <w:r>
        <w:t>Uchwały komisji zapadają zwykłą większością głosów w obecności co najmniej połowy ogólnej liczby członków komisji.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 xml:space="preserve">2. </w:t>
      </w:r>
      <w:r>
        <w:t>Komisja podejmuje uchwały w głosowaniu jawnym.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W przypadku równej liczby głosów decyduje głos przewodni</w:t>
      </w:r>
      <w:r>
        <w:softHyphen/>
        <w:t>czącego komisji.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4.</w:t>
      </w:r>
      <w:r>
        <w:t xml:space="preserve"> Udział w głosowaniu biorą wyłącznie członkowie komisji.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5.</w:t>
      </w:r>
      <w:r>
        <w:t xml:space="preserve"> Uchwały komisji mają charakter opinii lub wniosków.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57.1. </w:t>
      </w:r>
      <w:r>
        <w:t>Komisja może zasięgać porad, opinii i ekspertyz osób posia</w:t>
      </w:r>
      <w:r>
        <w:softHyphen/>
        <w:t>dających szczególną wiedzę w ściśle określonym zakresie, jeśli jest to niezbędne do wyjaśnienia powstałych wąt</w:t>
      </w:r>
      <w:r>
        <w:softHyphen/>
        <w:t>pliwości.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W tym celu komisja składa za pośrednictwem Przewodniczą</w:t>
      </w:r>
      <w:r>
        <w:softHyphen/>
        <w:t>cego Rady, wniosek do Zarządu w celu zawarcia umowy ze wskazaną we wniosku osobą lub osobami.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>3.</w:t>
      </w:r>
      <w:r>
        <w:t xml:space="preserve"> W razie odmowy zawarcia umowy przez Zarząd, komisja zwra</w:t>
      </w:r>
      <w:r>
        <w:softHyphen/>
        <w:t>ca się w trybie określonym w ust. 2 do Rady z wnioskiem o podjęcie właściwej decyzji.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58.1. </w:t>
      </w:r>
      <w:r>
        <w:rPr>
          <w:rFonts w:ascii="Times New Roman" w:hAnsi="Times New Roman" w:cs="Times New Roman"/>
          <w:sz w:val="24"/>
          <w:szCs w:val="24"/>
        </w:rPr>
        <w:t>Działalność komisji wspomaga i koordynuje ich pracę Prze</w:t>
      </w:r>
      <w:r>
        <w:rPr>
          <w:rFonts w:ascii="Times New Roman" w:hAnsi="Times New Roman" w:cs="Times New Roman"/>
          <w:sz w:val="24"/>
          <w:szCs w:val="24"/>
        </w:rPr>
        <w:softHyphen/>
        <w:t>wodniczący Rady.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Obsługę komisji prowadzi Biuro Rady.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 59. 1.</w:t>
      </w:r>
      <w:r>
        <w:rPr>
          <w:rFonts w:ascii="Times New Roman" w:hAnsi="Times New Roman" w:cs="Times New Roman"/>
          <w:sz w:val="24"/>
          <w:szCs w:val="24"/>
        </w:rPr>
        <w:t xml:space="preserve"> Zwołanie posiedzenia komisji wymaga powiadomienia Przewodniczącego Rady.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Komisje działają na posiedzeniach oraz za pośrednictwem powołanych zespołów radnych.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Posiedzenia odbywają się w miarę potrzeby, jednak nie rzadziej niż co dwa miesiące.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 w:firstLine="708"/>
        <w:jc w:val="both"/>
      </w:pPr>
      <w:r>
        <w:rPr>
          <w:b/>
        </w:rPr>
        <w:t xml:space="preserve">§ 60. 1. </w:t>
      </w:r>
      <w:r>
        <w:t>Posiedzenia komisji są protokołowane przez sekretarza komisji.</w:t>
      </w:r>
    </w:p>
    <w:p w:rsidR="002D3F0A" w:rsidRDefault="002D3F0A" w:rsidP="002D3F0A">
      <w:pPr>
        <w:ind w:right="-8" w:firstLine="708"/>
        <w:jc w:val="both"/>
      </w:pPr>
      <w:r>
        <w:rPr>
          <w:b/>
        </w:rPr>
        <w:t xml:space="preserve">2. </w:t>
      </w:r>
      <w:r>
        <w:t>Protokół obejmuje:</w:t>
      </w:r>
    </w:p>
    <w:p w:rsidR="002D3F0A" w:rsidRDefault="002D3F0A" w:rsidP="002D3F0A">
      <w:pPr>
        <w:ind w:right="-8"/>
        <w:jc w:val="both"/>
      </w:pPr>
      <w:r>
        <w:t>1) porządek posiedzenia,</w:t>
      </w:r>
    </w:p>
    <w:p w:rsidR="002D3F0A" w:rsidRDefault="002D3F0A" w:rsidP="002D3F0A">
      <w:pPr>
        <w:ind w:right="-8"/>
        <w:jc w:val="both"/>
      </w:pPr>
      <w:r>
        <w:t>2) listę obecności członków komisji i zaproszonych gości,</w:t>
      </w:r>
    </w:p>
    <w:p w:rsidR="002D3F0A" w:rsidRDefault="002D3F0A" w:rsidP="002D3F0A">
      <w:pPr>
        <w:ind w:right="-8"/>
        <w:jc w:val="both"/>
      </w:pPr>
      <w:r>
        <w:t>3) istotne zapisy głosów w dyskusji,</w:t>
      </w:r>
    </w:p>
    <w:p w:rsidR="002D3F0A" w:rsidRDefault="002D3F0A" w:rsidP="002D3F0A">
      <w:pPr>
        <w:ind w:right="-8"/>
        <w:jc w:val="both"/>
      </w:pPr>
      <w:r>
        <w:t>4) wyniki głosowania w sprawach będących przedmiotem obrad komisji,</w:t>
      </w:r>
    </w:p>
    <w:p w:rsidR="002D3F0A" w:rsidRDefault="002D3F0A" w:rsidP="002D3F0A">
      <w:pPr>
        <w:ind w:right="-8"/>
        <w:jc w:val="both"/>
      </w:pPr>
      <w:r>
        <w:t>5) podpisy prowadzącego obrady komisji i sekretarza.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61. 1. </w:t>
      </w:r>
      <w:r>
        <w:t>Komisje mogą odbywać wspólne posiedzenia jeżeli jest to uzasadnione tematyką obrad.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Termin, miejsce i temat wspólnego posiedzenia uzgadniają przewodniczący komisji.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62.1. </w:t>
      </w:r>
      <w:r>
        <w:rPr>
          <w:rFonts w:ascii="Times New Roman" w:hAnsi="Times New Roman" w:cs="Times New Roman"/>
          <w:sz w:val="24"/>
          <w:szCs w:val="24"/>
        </w:rPr>
        <w:t>Radny potwierdza swoją obecność na posiedzeniach komisji podpisując listę obecności.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W razie niemożności uczestnictwa w posiedzeniach ko</w:t>
      </w:r>
      <w:r>
        <w:rPr>
          <w:rFonts w:ascii="Times New Roman" w:hAnsi="Times New Roman" w:cs="Times New Roman"/>
          <w:sz w:val="24"/>
          <w:szCs w:val="24"/>
        </w:rPr>
        <w:softHyphen/>
        <w:t>misji, radny powiadamia o tym fakcie przewodniczącego komisji.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 xml:space="preserve"> W terminie siedmiu dni od posiedzenia komisji, radny winien uspra</w:t>
      </w:r>
      <w:r>
        <w:rPr>
          <w:rFonts w:ascii="Times New Roman" w:hAnsi="Times New Roman" w:cs="Times New Roman"/>
          <w:sz w:val="24"/>
          <w:szCs w:val="24"/>
        </w:rPr>
        <w:softHyphen/>
        <w:t>wiedliwić na piśmie swoją nieobecność przewodniczącemu komisji.</w:t>
      </w:r>
    </w:p>
    <w:p w:rsidR="002D3F0A" w:rsidRDefault="002D3F0A" w:rsidP="002D3F0A">
      <w:pPr>
        <w:pStyle w:val="FR1"/>
        <w:tabs>
          <w:tab w:val="left" w:pos="9180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63. </w:t>
      </w:r>
      <w:r>
        <w:rPr>
          <w:rFonts w:ascii="Times New Roman" w:hAnsi="Times New Roman" w:cs="Times New Roman"/>
          <w:sz w:val="24"/>
          <w:szCs w:val="24"/>
        </w:rPr>
        <w:t xml:space="preserve"> Komisja obraduje,  gdy uczestniczy w nim co najmniej połowa składu komisji.</w:t>
      </w:r>
    </w:p>
    <w:p w:rsidR="002D3F0A" w:rsidRDefault="002D3F0A" w:rsidP="002D3F0A">
      <w:pPr>
        <w:tabs>
          <w:tab w:val="left" w:pos="9180"/>
        </w:tabs>
        <w:ind w:right="-8"/>
        <w:jc w:val="both"/>
      </w:pPr>
    </w:p>
    <w:p w:rsidR="002D3F0A" w:rsidRDefault="002D3F0A" w:rsidP="002D3F0A">
      <w:pPr>
        <w:pStyle w:val="FR1"/>
        <w:tabs>
          <w:tab w:val="left" w:pos="0"/>
        </w:tabs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64.1. </w:t>
      </w:r>
      <w:r>
        <w:rPr>
          <w:rFonts w:ascii="Times New Roman" w:hAnsi="Times New Roman" w:cs="Times New Roman"/>
          <w:sz w:val="24"/>
          <w:szCs w:val="24"/>
        </w:rPr>
        <w:t>Rada może powoływać komisje doraźne, określając ich skład osobowy, zakres  kompetencji oraz czas  działania.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rPr>
          <w:b/>
        </w:rPr>
        <w:lastRenderedPageBreak/>
        <w:tab/>
        <w:t>2.</w:t>
      </w:r>
      <w:r>
        <w:t>Komisja doraźna działa na zasadach przewidzianych dla ko</w:t>
      </w:r>
      <w:r>
        <w:softHyphen/>
        <w:t>misji stałych rady.</w:t>
      </w:r>
    </w:p>
    <w:p w:rsidR="002D3F0A" w:rsidRDefault="002D3F0A" w:rsidP="002D3F0A">
      <w:pPr>
        <w:tabs>
          <w:tab w:val="left" w:pos="9180"/>
        </w:tabs>
        <w:ind w:right="-8"/>
        <w:jc w:val="both"/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65. </w:t>
      </w:r>
      <w:r>
        <w:rPr>
          <w:rFonts w:ascii="Times New Roman" w:hAnsi="Times New Roman" w:cs="Times New Roman"/>
          <w:sz w:val="24"/>
          <w:szCs w:val="24"/>
        </w:rPr>
        <w:t>Radny może być przewodniczącym tylko jednej komisji stałej.</w:t>
      </w:r>
    </w:p>
    <w:p w:rsidR="002D3F0A" w:rsidRDefault="002D3F0A" w:rsidP="002D3F0A">
      <w:pPr>
        <w:ind w:right="-8"/>
        <w:jc w:val="both"/>
      </w:pPr>
      <w:r>
        <w:t xml:space="preserve"> 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66. </w:t>
      </w:r>
      <w:r>
        <w:rPr>
          <w:rFonts w:ascii="Times New Roman" w:hAnsi="Times New Roman" w:cs="Times New Roman"/>
          <w:sz w:val="24"/>
          <w:szCs w:val="24"/>
        </w:rPr>
        <w:t>Do zadań ogólnych komisji stałych należy:</w:t>
      </w:r>
    </w:p>
    <w:p w:rsidR="002D3F0A" w:rsidRDefault="002D3F0A" w:rsidP="002D3F0A">
      <w:pPr>
        <w:ind w:right="-8"/>
        <w:jc w:val="both"/>
      </w:pPr>
      <w:r>
        <w:t>1) przygotowywanie i opiniowanie projektów uchwał Rady powiatu,</w:t>
      </w:r>
    </w:p>
    <w:p w:rsidR="002D3F0A" w:rsidRDefault="002D3F0A" w:rsidP="002D3F0A">
      <w:pPr>
        <w:ind w:right="-8"/>
        <w:jc w:val="both"/>
      </w:pPr>
      <w:r>
        <w:t>2) występowanie z inicjatywą uchwałodawczą,</w:t>
      </w:r>
    </w:p>
    <w:p w:rsidR="002D3F0A" w:rsidRDefault="002D3F0A" w:rsidP="002D3F0A">
      <w:pPr>
        <w:ind w:right="-8"/>
        <w:jc w:val="both"/>
      </w:pPr>
      <w:r>
        <w:t>3) sprawowanie kontroli nad wykonaniem uchwał Rady,</w:t>
      </w:r>
    </w:p>
    <w:p w:rsidR="002D3F0A" w:rsidRDefault="002D3F0A" w:rsidP="002D3F0A">
      <w:pPr>
        <w:ind w:right="-8"/>
        <w:jc w:val="both"/>
      </w:pPr>
      <w:r>
        <w:t>4) opiniowanie i rozpatrywanie spraw przekazanych komisji przez Radę, Zarząd lub inne komisje,</w:t>
      </w:r>
    </w:p>
    <w:p w:rsidR="002D3F0A" w:rsidRDefault="002D3F0A" w:rsidP="002D3F0A">
      <w:pPr>
        <w:pStyle w:val="Tekstpodstawowy2"/>
      </w:pPr>
      <w:r>
        <w:t>5) przyjmowanie i analizowanie skarg i wniosków mieszkań</w:t>
      </w:r>
      <w:r>
        <w:softHyphen/>
        <w:t>ców powiatu, dotyczących działalności Rady i Zarządu.</w:t>
      </w:r>
    </w:p>
    <w:p w:rsidR="002D3F0A" w:rsidRDefault="002D3F0A" w:rsidP="002D3F0A">
      <w:pPr>
        <w:tabs>
          <w:tab w:val="left" w:pos="9180"/>
        </w:tabs>
        <w:ind w:right="-8"/>
        <w:jc w:val="both"/>
        <w:rPr>
          <w:b/>
        </w:rPr>
      </w:pPr>
    </w:p>
    <w:p w:rsidR="002D3F0A" w:rsidRDefault="002D3F0A" w:rsidP="002D3F0A">
      <w:pPr>
        <w:tabs>
          <w:tab w:val="left" w:pos="9180"/>
        </w:tabs>
        <w:ind w:right="-8"/>
        <w:jc w:val="center"/>
      </w:pPr>
      <w:r>
        <w:rPr>
          <w:b/>
        </w:rPr>
        <w:t>Przepisy szczególne dotyczące  Komisji Rewizyjnej</w:t>
      </w:r>
    </w:p>
    <w:p w:rsidR="002D3F0A" w:rsidRDefault="002D3F0A" w:rsidP="002D3F0A">
      <w:pPr>
        <w:ind w:right="-8"/>
        <w:jc w:val="center"/>
        <w:rPr>
          <w:b/>
        </w:rPr>
      </w:pPr>
      <w:r>
        <w:rPr>
          <w:b/>
        </w:rPr>
        <w:t>Postanowienia ogólne</w:t>
      </w:r>
    </w:p>
    <w:p w:rsidR="002D3F0A" w:rsidRDefault="002D3F0A" w:rsidP="002D3F0A">
      <w:pPr>
        <w:ind w:right="-8"/>
        <w:jc w:val="center"/>
        <w:rPr>
          <w:b/>
        </w:rPr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67. </w:t>
      </w:r>
      <w:r>
        <w:t xml:space="preserve">Komisja Rewizyjna zwana w dalszej części „Komisją" kontroluje jednostki </w:t>
      </w:r>
      <w:r>
        <w:br/>
        <w:t>i podmioty w zakresie, w jakim dysponują one mieniem powiatu.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68. </w:t>
      </w:r>
      <w:r>
        <w:rPr>
          <w:rFonts w:ascii="Times New Roman" w:hAnsi="Times New Roman" w:cs="Times New Roman"/>
          <w:sz w:val="24"/>
          <w:szCs w:val="24"/>
        </w:rPr>
        <w:t>W skład Komisji wchodzi nie mniej niż pięciu radnych.</w:t>
      </w:r>
    </w:p>
    <w:p w:rsidR="002D3F0A" w:rsidRDefault="002D3F0A" w:rsidP="002D3F0A">
      <w:pPr>
        <w:ind w:right="-8"/>
        <w:jc w:val="both"/>
        <w:rPr>
          <w:b/>
        </w:rPr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69.1. </w:t>
      </w:r>
      <w:r>
        <w:t>Komisja podejmuje kontrole zgodnie z rocznym planem pra</w:t>
      </w:r>
      <w:r>
        <w:softHyphen/>
        <w:t>cy zatwierdzonym przez Radę.</w:t>
      </w:r>
      <w:r>
        <w:rPr>
          <w:b/>
        </w:rPr>
        <w:t xml:space="preserve"> 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Plan pracy Komisji na rok następny zatwierdza Rada najpóźniej do końca roku poprzedzającego rok, którego dotyczy ten plan.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 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70. </w:t>
      </w:r>
      <w:r>
        <w:rPr>
          <w:rFonts w:ascii="Times New Roman" w:hAnsi="Times New Roman" w:cs="Times New Roman"/>
          <w:sz w:val="24"/>
          <w:szCs w:val="24"/>
        </w:rPr>
        <w:t>Rada może zlecić Komisji przeprowadzenie kontroli w zakresie i terminie  nieprzewidzianym w rocznym planie pracy, o którym mowa w § 69.</w:t>
      </w:r>
    </w:p>
    <w:p w:rsidR="002D3F0A" w:rsidRDefault="002D3F0A" w:rsidP="002D3F0A">
      <w:pPr>
        <w:pStyle w:val="FR1"/>
        <w:ind w:right="-8"/>
        <w:jc w:val="both"/>
        <w:rPr>
          <w:b/>
          <w:sz w:val="24"/>
          <w:szCs w:val="24"/>
        </w:rPr>
      </w:pPr>
    </w:p>
    <w:p w:rsidR="002D3F0A" w:rsidRDefault="002D3F0A" w:rsidP="002D3F0A">
      <w:pPr>
        <w:pStyle w:val="Nagwek5"/>
        <w:tabs>
          <w:tab w:val="left" w:pos="708"/>
        </w:tabs>
        <w:ind w:right="-8"/>
        <w:rPr>
          <w:szCs w:val="24"/>
        </w:rPr>
      </w:pPr>
      <w:r>
        <w:rPr>
          <w:szCs w:val="24"/>
        </w:rPr>
        <w:t>Postępowanie</w:t>
      </w:r>
    </w:p>
    <w:p w:rsidR="002D3F0A" w:rsidRDefault="002D3F0A" w:rsidP="002D3F0A"/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71.1. </w:t>
      </w:r>
      <w:r>
        <w:rPr>
          <w:rFonts w:ascii="Times New Roman" w:hAnsi="Times New Roman" w:cs="Times New Roman"/>
          <w:sz w:val="24"/>
          <w:szCs w:val="24"/>
        </w:rPr>
        <w:t>Członek Komisji jest wyłączony od udziału w kontroli jeżeli:</w:t>
      </w:r>
    </w:p>
    <w:p w:rsidR="002D3F0A" w:rsidRDefault="002D3F0A" w:rsidP="002D3F0A">
      <w:pPr>
        <w:ind w:right="-8"/>
        <w:jc w:val="both"/>
      </w:pPr>
      <w:r>
        <w:t>1) jest małżonkiem osoby podlegającej kontroli albo pozostaje z tą osobą we wspólnym pożyciu,</w:t>
      </w:r>
    </w:p>
    <w:p w:rsidR="002D3F0A" w:rsidRDefault="002D3F0A" w:rsidP="002D3F0A">
      <w:pPr>
        <w:ind w:right="-8"/>
        <w:jc w:val="both"/>
      </w:pPr>
      <w:r>
        <w:t>2) wobec osoby podlegającej kontroli, jest krewnym lub powi</w:t>
      </w:r>
      <w:r>
        <w:softHyphen/>
        <w:t xml:space="preserve">nowatym w linii prostej, </w:t>
      </w:r>
      <w:r>
        <w:br/>
        <w:t>a w linii bocznej do drugiego stop</w:t>
      </w:r>
      <w:r>
        <w:softHyphen/>
        <w:t xml:space="preserve">nia albo jest związany z jedną z tych osób węzłem przysposobienia, opieki lub kurateli. </w:t>
      </w:r>
    </w:p>
    <w:p w:rsidR="002D3F0A" w:rsidRDefault="002D3F0A" w:rsidP="002D3F0A">
      <w:pPr>
        <w:ind w:right="-8"/>
        <w:jc w:val="both"/>
      </w:pPr>
      <w:r>
        <w:t>3) kontrola dotyczy członka Komisji bezpośrednio.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 xml:space="preserve"> 2.</w:t>
      </w:r>
      <w:r>
        <w:t xml:space="preserve"> Członek Komisji podlega ponadto wyłączeniu, jeżeli istnieje okoliczność tego rodzaju, że mogłaby wywołać uzasadnioną wątpliwość co do jego bezstronności podczas kontroli.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72.1. </w:t>
      </w:r>
      <w:r>
        <w:t>Wyłączenie następuje na żądanie członka Komisji, co do które</w:t>
      </w:r>
      <w:r>
        <w:softHyphen/>
        <w:t>go zachodzą uzasadnione okoliczności wyłączenia, na wnio</w:t>
      </w:r>
      <w:r>
        <w:softHyphen/>
        <w:t>sek innego członka Komisji lub na wniosek osoby podlegają</w:t>
      </w:r>
      <w:r>
        <w:softHyphen/>
        <w:t>cej kontroli.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Jeżeli członek Komisji uzna, że zachodzi przyczyna wy</w:t>
      </w:r>
      <w:r>
        <w:softHyphen/>
        <w:t>łączenia go od kontroli na podstawie § 72 ust. 1, wyłącza się, składając oświadczenie na piśmie, które załącza się do akt.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>3.</w:t>
      </w:r>
      <w:r>
        <w:t xml:space="preserve"> Poza wypadkiem określonym w ust. 2 o wyłączeniu decyduje Komisja. W kwestii wyłączenia nie może brać udziału członek Komisji, co do którego zachodzą okoliczności uzasadniające wyłączenie.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73. </w:t>
      </w:r>
      <w:r>
        <w:t>Komisja współpracuje z innymi komisjami Rady powiatu.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74.1. </w:t>
      </w:r>
      <w:r>
        <w:t>Podstawową formą działania Komisji są kontrole.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Przedmiotem kontroli jest działalność Zarządu oraz pod</w:t>
      </w:r>
      <w:r>
        <w:softHyphen/>
        <w:t>porządkowanych mu jednostek organizacyjnych w za</w:t>
      </w:r>
      <w:r>
        <w:softHyphen/>
        <w:t>kresie:</w:t>
      </w:r>
    </w:p>
    <w:p w:rsidR="002D3F0A" w:rsidRDefault="002D3F0A" w:rsidP="002D3F0A">
      <w:pPr>
        <w:numPr>
          <w:ilvl w:val="0"/>
          <w:numId w:val="5"/>
        </w:numPr>
        <w:tabs>
          <w:tab w:val="num" w:pos="284"/>
        </w:tabs>
        <w:ind w:left="0" w:right="-8" w:firstLine="0"/>
        <w:jc w:val="both"/>
      </w:pPr>
      <w:r>
        <w:lastRenderedPageBreak/>
        <w:t>gospodarki finansowo-ekonomicznej,</w:t>
      </w:r>
    </w:p>
    <w:p w:rsidR="002D3F0A" w:rsidRDefault="002D3F0A" w:rsidP="002D3F0A">
      <w:pPr>
        <w:numPr>
          <w:ilvl w:val="0"/>
          <w:numId w:val="5"/>
        </w:numPr>
        <w:tabs>
          <w:tab w:val="num" w:pos="284"/>
        </w:tabs>
        <w:ind w:left="0" w:right="-8" w:firstLine="0"/>
        <w:jc w:val="both"/>
      </w:pPr>
      <w:r>
        <w:t>gospodarowania mieniem powiatu,</w:t>
      </w:r>
    </w:p>
    <w:p w:rsidR="002D3F0A" w:rsidRDefault="002D3F0A" w:rsidP="002D3F0A">
      <w:pPr>
        <w:numPr>
          <w:ilvl w:val="0"/>
          <w:numId w:val="5"/>
        </w:numPr>
        <w:tabs>
          <w:tab w:val="num" w:pos="284"/>
        </w:tabs>
        <w:ind w:left="0" w:right="-8" w:firstLine="0"/>
        <w:jc w:val="both"/>
      </w:pPr>
      <w:r>
        <w:t>przestrzegania i realizacji postanowień statutu powiatu, uchwał Rady oraz szczegółowych przepisów,</w:t>
      </w:r>
    </w:p>
    <w:p w:rsidR="002D3F0A" w:rsidRDefault="002D3F0A" w:rsidP="002D3F0A">
      <w:pPr>
        <w:numPr>
          <w:ilvl w:val="0"/>
          <w:numId w:val="5"/>
        </w:numPr>
        <w:tabs>
          <w:tab w:val="num" w:pos="284"/>
        </w:tabs>
        <w:ind w:left="0" w:right="-8" w:firstLine="0"/>
        <w:jc w:val="both"/>
      </w:pPr>
      <w:r>
        <w:t>wykonywania bieżących zadań powiatu.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75. </w:t>
      </w:r>
      <w:r>
        <w:t>Komisja przeprowadza kontrolę w oparciu o następujące kryteria:</w:t>
      </w:r>
    </w:p>
    <w:p w:rsidR="002D3F0A" w:rsidRDefault="002D3F0A" w:rsidP="002D3F0A">
      <w:pPr>
        <w:numPr>
          <w:ilvl w:val="0"/>
          <w:numId w:val="6"/>
        </w:numPr>
        <w:ind w:left="0" w:right="-8" w:firstLine="0"/>
        <w:jc w:val="both"/>
      </w:pPr>
      <w:r>
        <w:t>legalności (zgodność działania kontrolowanych jednostek z przepisami ustawowymi oraz  uchwałami Rady powiatu),</w:t>
      </w:r>
    </w:p>
    <w:p w:rsidR="002D3F0A" w:rsidRDefault="002D3F0A" w:rsidP="002D3F0A">
      <w:pPr>
        <w:numPr>
          <w:ilvl w:val="0"/>
          <w:numId w:val="6"/>
        </w:numPr>
        <w:ind w:left="0" w:right="-8" w:firstLine="0"/>
        <w:jc w:val="both"/>
      </w:pPr>
      <w:r>
        <w:t>gospodarności,</w:t>
      </w:r>
    </w:p>
    <w:p w:rsidR="002D3F0A" w:rsidRDefault="002D3F0A" w:rsidP="002D3F0A">
      <w:pPr>
        <w:numPr>
          <w:ilvl w:val="0"/>
          <w:numId w:val="6"/>
        </w:numPr>
        <w:ind w:left="0" w:right="-8" w:firstLine="0"/>
        <w:jc w:val="both"/>
      </w:pPr>
      <w:r>
        <w:t>rzetelności (badanie czy powierzone obowiązki są wykony</w:t>
      </w:r>
      <w:r>
        <w:softHyphen/>
        <w:t>wane w sposób sumienny, uczciwy i solidny),</w:t>
      </w:r>
    </w:p>
    <w:p w:rsidR="002D3F0A" w:rsidRDefault="002D3F0A" w:rsidP="002D3F0A">
      <w:pPr>
        <w:numPr>
          <w:ilvl w:val="0"/>
          <w:numId w:val="6"/>
        </w:numPr>
        <w:ind w:left="0" w:right="-8" w:firstLine="0"/>
        <w:jc w:val="both"/>
      </w:pPr>
      <w:r>
        <w:t>celowości,</w:t>
      </w:r>
    </w:p>
    <w:p w:rsidR="002D3F0A" w:rsidRDefault="002D3F0A" w:rsidP="002D3F0A">
      <w:pPr>
        <w:numPr>
          <w:ilvl w:val="0"/>
          <w:numId w:val="6"/>
        </w:numPr>
        <w:ind w:left="0" w:right="-8" w:firstLine="0"/>
        <w:jc w:val="both"/>
      </w:pPr>
      <w:r>
        <w:t>zgodności dokumentacji ze stanem faktycznym.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76. </w:t>
      </w:r>
      <w:r>
        <w:t>Przewodniczący Komisji zawiadamia na piśmie Starostę oraz kierownika jednostki kontrolowanej o zamiarze przeprowadzenia kontroli co najmniej na siedem dni przed terminem, przedkładając mu jednocze</w:t>
      </w:r>
      <w:r>
        <w:softHyphen/>
        <w:t>śnie informację o  zakresie i terminie kontroli.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77.1. </w:t>
      </w:r>
      <w:r>
        <w:t>Kontrolę przeprowadza wyłoniony z członków Komisji zespół kontrolny liczący co  najmniej trzech członków.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Przewodniczący Komisji Rewizyjnej wyznacza kierownika ze</w:t>
      </w:r>
      <w:r>
        <w:softHyphen/>
        <w:t>społu, który dokonuje podziału czynności pomiędzy człon</w:t>
      </w:r>
      <w:r>
        <w:softHyphen/>
        <w:t>ków.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>3.</w:t>
      </w:r>
      <w:r>
        <w:t xml:space="preserve"> Członkowie zespołu kontrolnego działają na podstawie imien</w:t>
      </w:r>
      <w:r>
        <w:softHyphen/>
        <w:t>nego upoważnienia do przeprowadzenia kontroli wystawio</w:t>
      </w:r>
      <w:r>
        <w:softHyphen/>
        <w:t>nego przez Przewodniczącego Rady.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</w:r>
    </w:p>
    <w:p w:rsidR="002D3F0A" w:rsidRDefault="002D3F0A" w:rsidP="002D3F0A">
      <w:pPr>
        <w:ind w:right="-8" w:firstLine="708"/>
        <w:jc w:val="both"/>
        <w:rPr>
          <w:b/>
        </w:rPr>
      </w:pPr>
      <w:r>
        <w:rPr>
          <w:b/>
        </w:rPr>
        <w:t xml:space="preserve">4. </w:t>
      </w:r>
      <w:r>
        <w:t>W upoważnieniu powinny być wyszczególnione:</w:t>
      </w:r>
    </w:p>
    <w:p w:rsidR="002D3F0A" w:rsidRDefault="002D3F0A" w:rsidP="002D3F0A">
      <w:pPr>
        <w:ind w:right="-8"/>
        <w:jc w:val="both"/>
      </w:pPr>
      <w:r>
        <w:t>1) data wystawienia upoważnienia,</w:t>
      </w:r>
    </w:p>
    <w:p w:rsidR="002D3F0A" w:rsidRDefault="002D3F0A" w:rsidP="002D3F0A">
      <w:pPr>
        <w:ind w:right="-8"/>
        <w:jc w:val="both"/>
      </w:pPr>
      <w:r>
        <w:t>2) imię i nazwisko kontrolującego,</w:t>
      </w:r>
    </w:p>
    <w:p w:rsidR="002D3F0A" w:rsidRDefault="002D3F0A" w:rsidP="002D3F0A">
      <w:pPr>
        <w:ind w:right="-8"/>
        <w:jc w:val="both"/>
      </w:pPr>
      <w:r>
        <w:t>3) nazwa jednostki kontrolowanej,</w:t>
      </w:r>
    </w:p>
    <w:p w:rsidR="002D3F0A" w:rsidRDefault="002D3F0A" w:rsidP="002D3F0A">
      <w:pPr>
        <w:ind w:right="-8"/>
        <w:jc w:val="both"/>
      </w:pPr>
      <w:r>
        <w:t>4) termin rozpoczęcia i zakończenia kontroli,</w:t>
      </w:r>
    </w:p>
    <w:p w:rsidR="002D3F0A" w:rsidRDefault="002D3F0A" w:rsidP="002D3F0A">
      <w:pPr>
        <w:ind w:right="-8"/>
        <w:jc w:val="both"/>
      </w:pPr>
      <w:r>
        <w:t>5) zakres kontroli,</w:t>
      </w:r>
    </w:p>
    <w:p w:rsidR="002D3F0A" w:rsidRDefault="002D3F0A" w:rsidP="002D3F0A">
      <w:pPr>
        <w:ind w:right="-8"/>
        <w:jc w:val="both"/>
      </w:pPr>
      <w:r>
        <w:t>6) podpis Przewodniczącego Rady.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78 1. </w:t>
      </w:r>
      <w:r>
        <w:t>Zespół kontrolny upoważniony jest do:</w:t>
      </w:r>
    </w:p>
    <w:p w:rsidR="002D3F0A" w:rsidRDefault="002D3F0A" w:rsidP="002D3F0A">
      <w:pPr>
        <w:numPr>
          <w:ilvl w:val="0"/>
          <w:numId w:val="7"/>
        </w:numPr>
        <w:tabs>
          <w:tab w:val="num" w:pos="284"/>
        </w:tabs>
        <w:ind w:left="0" w:right="-8" w:firstLine="0"/>
        <w:jc w:val="both"/>
      </w:pPr>
      <w:r>
        <w:t>wstępu do pomieszczeń oraz innych obiektów jednostki kon</w:t>
      </w:r>
      <w:r>
        <w:softHyphen/>
        <w:t>trolowanej,</w:t>
      </w:r>
    </w:p>
    <w:p w:rsidR="002D3F0A" w:rsidRDefault="002D3F0A" w:rsidP="002D3F0A">
      <w:pPr>
        <w:numPr>
          <w:ilvl w:val="0"/>
          <w:numId w:val="7"/>
        </w:numPr>
        <w:tabs>
          <w:tab w:val="num" w:pos="284"/>
        </w:tabs>
        <w:ind w:left="0" w:right="-8" w:firstLine="0"/>
        <w:jc w:val="both"/>
      </w:pPr>
      <w:r>
        <w:t xml:space="preserve">w zakresie dotyczącym kontroli, wglądu do akt i dokumentów znajdujących się </w:t>
      </w:r>
      <w:r>
        <w:br/>
        <w:t>w kontrolo</w:t>
      </w:r>
      <w:r>
        <w:softHyphen/>
        <w:t xml:space="preserve">wanej jednostce związanych z   jej działalnością, </w:t>
      </w:r>
    </w:p>
    <w:p w:rsidR="002D3F0A" w:rsidRDefault="002D3F0A" w:rsidP="002D3F0A">
      <w:pPr>
        <w:numPr>
          <w:ilvl w:val="0"/>
          <w:numId w:val="7"/>
        </w:numPr>
        <w:tabs>
          <w:tab w:val="num" w:pos="284"/>
        </w:tabs>
        <w:ind w:left="0" w:right="-8" w:firstLine="0"/>
        <w:jc w:val="both"/>
      </w:pPr>
      <w:r>
        <w:t>sporządzania kserokopii  dokumentów oraz innych dowodów,</w:t>
      </w:r>
    </w:p>
    <w:p w:rsidR="002D3F0A" w:rsidRDefault="002D3F0A" w:rsidP="002D3F0A">
      <w:pPr>
        <w:numPr>
          <w:ilvl w:val="0"/>
          <w:numId w:val="7"/>
        </w:numPr>
        <w:tabs>
          <w:tab w:val="num" w:pos="284"/>
        </w:tabs>
        <w:ind w:left="0" w:right="-8" w:firstLine="0"/>
        <w:jc w:val="both"/>
      </w:pPr>
      <w:r>
        <w:t>powołania w trybie § 57 biegłego do zbadania spraw będących przedmio</w:t>
      </w:r>
      <w:r>
        <w:softHyphen/>
        <w:t xml:space="preserve">tem kontroli, </w:t>
      </w:r>
    </w:p>
    <w:p w:rsidR="002D3F0A" w:rsidRDefault="002D3F0A" w:rsidP="002D3F0A">
      <w:pPr>
        <w:numPr>
          <w:ilvl w:val="0"/>
          <w:numId w:val="7"/>
        </w:numPr>
        <w:tabs>
          <w:tab w:val="num" w:pos="284"/>
        </w:tabs>
        <w:ind w:left="0" w:right="-8" w:firstLine="0"/>
        <w:jc w:val="both"/>
      </w:pPr>
      <w:r>
        <w:t xml:space="preserve">żądania od  kierownika kontrolowanej jednostki ustnych i pisemnych wyjaśnień </w:t>
      </w:r>
      <w:r>
        <w:br/>
        <w:t>w sprawach będących przedmiotem kontroli,</w:t>
      </w:r>
    </w:p>
    <w:p w:rsidR="002D3F0A" w:rsidRDefault="002D3F0A" w:rsidP="002D3F0A">
      <w:pPr>
        <w:numPr>
          <w:ilvl w:val="0"/>
          <w:numId w:val="7"/>
        </w:numPr>
        <w:tabs>
          <w:tab w:val="num" w:pos="284"/>
        </w:tabs>
        <w:ind w:left="0" w:right="-8" w:firstLine="0"/>
        <w:jc w:val="both"/>
      </w:pPr>
      <w:r>
        <w:t>przyjmowania oświadczeń od pracowników kontrolowanej jednostki.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 xml:space="preserve">2. </w:t>
      </w:r>
      <w:r>
        <w:t>Przed przystąpieniem do czynności kontrolnych, kontrolują</w:t>
      </w:r>
      <w:r>
        <w:softHyphen/>
        <w:t>cy są zobowiązani przedstawić kierownikowi jednostki kon</w:t>
      </w:r>
      <w:r>
        <w:softHyphen/>
        <w:t xml:space="preserve">trolowanej upoważnienia do kontroli wraz </w:t>
      </w:r>
      <w:r>
        <w:br/>
        <w:t>z dowodami osobistymi.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79.1. </w:t>
      </w:r>
      <w:r>
        <w:t>Kierownik jednostki kontrolowanej jest zobowiązany do zapewnienia kontrolującym odpowiednich warunków i środ</w:t>
      </w:r>
      <w:r>
        <w:softHyphen/>
        <w:t>ków niezbędnych do sprawnego przeprowadzenia kontroli.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Kierownik jednostki kontrolowanej jest zobowiązany rów</w:t>
      </w:r>
      <w:r>
        <w:softHyphen/>
        <w:t>nież do udostępnienia kontrolującym niezbędnej dokumentacji.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§ 80.1. </w:t>
      </w:r>
      <w:r>
        <w:rPr>
          <w:rFonts w:ascii="Times New Roman" w:hAnsi="Times New Roman" w:cs="Times New Roman"/>
          <w:sz w:val="24"/>
          <w:szCs w:val="24"/>
        </w:rPr>
        <w:t>Podczas przeprowadzania czynności kontrolnych, zespół kon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trolny jest zobowiązany do przestrzegania przepisów dotyczących w szczególności bezpieczeństwa </w:t>
      </w:r>
      <w:r>
        <w:rPr>
          <w:rFonts w:ascii="Times New Roman" w:hAnsi="Times New Roman" w:cs="Times New Roman"/>
          <w:sz w:val="24"/>
          <w:szCs w:val="24"/>
        </w:rPr>
        <w:br/>
        <w:t>i higieny pracy oraz przepisów dotycząch ochrony informacji niejawnych (tajemnicy państwowej i służbowej)  oraz ochrony danych osobowych obowiązujących w kontrolowanej jednostce.</w:t>
      </w:r>
    </w:p>
    <w:p w:rsidR="002D3F0A" w:rsidRDefault="002D3F0A" w:rsidP="002D3F0A">
      <w:pPr>
        <w:ind w:right="-8" w:firstLine="360"/>
        <w:jc w:val="both"/>
      </w:pPr>
      <w:r>
        <w:t xml:space="preserve">      </w:t>
      </w:r>
      <w:r>
        <w:rPr>
          <w:b/>
        </w:rPr>
        <w:t>2.</w:t>
      </w:r>
      <w:r>
        <w:t xml:space="preserve"> Działalność zespołu kontrolnego nie może naruszać obowiązują</w:t>
      </w:r>
      <w:r>
        <w:softHyphen/>
        <w:t>cego w jednostce kontrolowanej porządku pracy, w tym kom</w:t>
      </w:r>
      <w:r>
        <w:softHyphen/>
        <w:t>petencji osób sprawujących zwierzchnictwo służbowe.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Zespół kontrolny wykonuje czynności w dniach i godzinach pracy kontrolowanej jednostki.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81. </w:t>
      </w:r>
      <w:r>
        <w:t>Zadaniem zespołu kontrolnego jest:</w:t>
      </w:r>
    </w:p>
    <w:p w:rsidR="002D3F0A" w:rsidRDefault="002D3F0A" w:rsidP="002D3F0A">
      <w:pPr>
        <w:ind w:right="-8"/>
        <w:jc w:val="both"/>
      </w:pPr>
      <w:r>
        <w:t>1) rzetelne i obiektywne ustalenie stanu faktycznego,</w:t>
      </w:r>
    </w:p>
    <w:p w:rsidR="002D3F0A" w:rsidRDefault="002D3F0A" w:rsidP="002D3F0A">
      <w:pPr>
        <w:ind w:right="-8"/>
        <w:jc w:val="both"/>
      </w:pPr>
      <w:r>
        <w:t>2) ustalenie nieprawidłowości i uchybień oraz skutków i przy</w:t>
      </w:r>
      <w:r>
        <w:softHyphen/>
        <w:t>czyn ich powstania.</w:t>
      </w:r>
    </w:p>
    <w:p w:rsidR="002D3F0A" w:rsidRDefault="002D3F0A" w:rsidP="002D3F0A">
      <w:pPr>
        <w:ind w:right="-8"/>
        <w:jc w:val="both"/>
      </w:pPr>
      <w:r>
        <w:t xml:space="preserve"> </w:t>
      </w:r>
    </w:p>
    <w:p w:rsidR="002D3F0A" w:rsidRDefault="002D3F0A" w:rsidP="002D3F0A">
      <w:pPr>
        <w:ind w:right="-8"/>
        <w:jc w:val="both"/>
      </w:pPr>
      <w:r>
        <w:tab/>
      </w:r>
      <w:r>
        <w:rPr>
          <w:b/>
        </w:rPr>
        <w:t xml:space="preserve">§ 82.1. </w:t>
      </w:r>
      <w:r>
        <w:t>Stan faktyczny ustala się na podstawie materiału dowodowe</w:t>
      </w:r>
      <w:r>
        <w:softHyphen/>
        <w:t xml:space="preserve">go zebranego </w:t>
      </w:r>
      <w:r>
        <w:br/>
        <w:t>w toku postępowania kontrolnego.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Jako dowód może być wykorzystane wszystko co nie jest sprzeczne z prawem </w:t>
      </w:r>
      <w:r>
        <w:rPr>
          <w:rFonts w:ascii="Times New Roman" w:hAnsi="Times New Roman" w:cs="Times New Roman"/>
          <w:sz w:val="24"/>
          <w:szCs w:val="24"/>
        </w:rPr>
        <w:br/>
        <w:t>a w szczególności:</w:t>
      </w:r>
    </w:p>
    <w:p w:rsidR="002D3F0A" w:rsidRDefault="002D3F0A" w:rsidP="002D3F0A">
      <w:pPr>
        <w:ind w:right="-8"/>
        <w:jc w:val="both"/>
      </w:pPr>
      <w:r>
        <w:t>1) dokumenty,</w:t>
      </w:r>
    </w:p>
    <w:p w:rsidR="002D3F0A" w:rsidRDefault="002D3F0A" w:rsidP="002D3F0A">
      <w:pPr>
        <w:ind w:right="-8"/>
        <w:jc w:val="both"/>
      </w:pPr>
      <w:r>
        <w:t>2) oględziny i sporządzony na ich podstawie protokół,</w:t>
      </w:r>
    </w:p>
    <w:p w:rsidR="002D3F0A" w:rsidRDefault="002D3F0A" w:rsidP="002D3F0A">
      <w:pPr>
        <w:ind w:right="-8"/>
        <w:jc w:val="both"/>
      </w:pPr>
      <w:r>
        <w:t>3) opinie biegłych,</w:t>
      </w:r>
    </w:p>
    <w:p w:rsidR="002D3F0A" w:rsidRDefault="002D3F0A" w:rsidP="002D3F0A">
      <w:pPr>
        <w:ind w:right="-8"/>
        <w:jc w:val="both"/>
      </w:pPr>
      <w:r>
        <w:t>4) pisemne oświadczenia i wyjaśnienia kontrolowanych.</w:t>
      </w:r>
    </w:p>
    <w:p w:rsidR="002D3F0A" w:rsidRDefault="002D3F0A" w:rsidP="002D3F0A">
      <w:pPr>
        <w:pStyle w:val="Nagwek2"/>
      </w:pPr>
    </w:p>
    <w:p w:rsidR="002D3F0A" w:rsidRDefault="002D3F0A" w:rsidP="002D3F0A">
      <w:pPr>
        <w:pStyle w:val="Nagwek2"/>
      </w:pPr>
      <w:r>
        <w:t>Protokół, postępowanie pokontrolne</w:t>
      </w:r>
    </w:p>
    <w:p w:rsidR="002D3F0A" w:rsidRDefault="002D3F0A" w:rsidP="002D3F0A"/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83.1. </w:t>
      </w:r>
      <w:r>
        <w:rPr>
          <w:rFonts w:ascii="Times New Roman" w:hAnsi="Times New Roman" w:cs="Times New Roman"/>
          <w:sz w:val="24"/>
          <w:szCs w:val="24"/>
        </w:rPr>
        <w:t>Z przebiegu kontroli zespół kontrolny sporządza protokół, który podpisują wszyscy członkowie zespołu kontrolnego przeprowadzający kontrolę oraz kierownik jednostki kontrolowanej.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Protokół z kontroli powinien zawierać:</w:t>
      </w:r>
    </w:p>
    <w:p w:rsidR="002D3F0A" w:rsidRDefault="002D3F0A" w:rsidP="002D3F0A">
      <w:pPr>
        <w:numPr>
          <w:ilvl w:val="0"/>
          <w:numId w:val="8"/>
        </w:numPr>
        <w:tabs>
          <w:tab w:val="num" w:pos="426"/>
        </w:tabs>
        <w:ind w:left="0" w:right="-8" w:firstLine="0"/>
        <w:jc w:val="both"/>
      </w:pPr>
      <w:r>
        <w:t>nazwę jednostki kontrolowanej oraz imię i nazwisko jej kierownika,</w:t>
      </w:r>
    </w:p>
    <w:p w:rsidR="002D3F0A" w:rsidRDefault="002D3F0A" w:rsidP="002D3F0A">
      <w:pPr>
        <w:numPr>
          <w:ilvl w:val="0"/>
          <w:numId w:val="8"/>
        </w:numPr>
        <w:tabs>
          <w:tab w:val="num" w:pos="426"/>
        </w:tabs>
        <w:ind w:left="0" w:right="-8" w:firstLine="0"/>
        <w:jc w:val="both"/>
      </w:pPr>
      <w:r>
        <w:t>imiona i nazwiska osób kontrolujących,</w:t>
      </w:r>
    </w:p>
    <w:p w:rsidR="002D3F0A" w:rsidRDefault="002D3F0A" w:rsidP="002D3F0A">
      <w:pPr>
        <w:numPr>
          <w:ilvl w:val="0"/>
          <w:numId w:val="8"/>
        </w:numPr>
        <w:tabs>
          <w:tab w:val="num" w:pos="426"/>
        </w:tabs>
        <w:ind w:left="0" w:right="-8" w:firstLine="0"/>
        <w:jc w:val="both"/>
      </w:pPr>
      <w:r>
        <w:t>czas trwania kontroli,</w:t>
      </w:r>
    </w:p>
    <w:p w:rsidR="002D3F0A" w:rsidRDefault="002D3F0A" w:rsidP="002D3F0A">
      <w:pPr>
        <w:numPr>
          <w:ilvl w:val="0"/>
          <w:numId w:val="8"/>
        </w:numPr>
        <w:tabs>
          <w:tab w:val="num" w:pos="426"/>
        </w:tabs>
        <w:ind w:left="0" w:right="-8" w:firstLine="0"/>
        <w:jc w:val="both"/>
      </w:pPr>
      <w:r>
        <w:t>ustalenia i uwagi zespołu kontrolnego,</w:t>
      </w:r>
    </w:p>
    <w:p w:rsidR="002D3F0A" w:rsidRDefault="002D3F0A" w:rsidP="002D3F0A">
      <w:pPr>
        <w:numPr>
          <w:ilvl w:val="0"/>
          <w:numId w:val="8"/>
        </w:numPr>
        <w:tabs>
          <w:tab w:val="num" w:pos="426"/>
        </w:tabs>
        <w:ind w:left="0" w:right="-8" w:firstLine="0"/>
        <w:jc w:val="both"/>
      </w:pPr>
      <w:r>
        <w:t>ewentualne wyjaśnienia kierownika jednostki składane w toku kontroli,</w:t>
      </w:r>
    </w:p>
    <w:p w:rsidR="002D3F0A" w:rsidRDefault="002D3F0A" w:rsidP="002D3F0A">
      <w:pPr>
        <w:numPr>
          <w:ilvl w:val="0"/>
          <w:numId w:val="8"/>
        </w:numPr>
        <w:tabs>
          <w:tab w:val="num" w:pos="426"/>
        </w:tabs>
        <w:ind w:left="0" w:right="-8" w:firstLine="0"/>
        <w:jc w:val="both"/>
      </w:pPr>
      <w:r>
        <w:t>wykaz załączników.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Protokół sporządza się w trzech jednobrzmiących egzempla</w:t>
      </w:r>
      <w:r>
        <w:softHyphen/>
        <w:t xml:space="preserve">rzach w terminie czternastu dni od daty zakończenia kontroli. Jeden otrzymuje kierownik kontrolowanej jednostki, drugi Przewodniczący Rady. Trzeci egzemplarz protokołu z kontroli pozostaje </w:t>
      </w:r>
      <w:r>
        <w:br/>
        <w:t>w aktach Komisji.</w:t>
      </w: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 xml:space="preserve">           4. </w:t>
      </w:r>
      <w:r>
        <w:t>Kierownikowi jednostki kontrolowanej przysługuje prawo zgłoszenia na piśmie, przed podpisaniem protokołu kontroli, umotywowanych zastrzeżeń co do ustaleń i uwag zawartych w protokole, w terminie 7 dni od dnia otrzymania protokołu kontroli do podpisu.</w:t>
      </w:r>
    </w:p>
    <w:p w:rsidR="002D3F0A" w:rsidRDefault="002D3F0A" w:rsidP="002D3F0A">
      <w:pPr>
        <w:pStyle w:val="FR1"/>
        <w:tabs>
          <w:tab w:val="left" w:pos="9900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tabs>
          <w:tab w:val="left" w:pos="0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 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Zespół kontrolny niezwłocznie przedstawia podpisany protokół Komisji Rewizyjnej.</w:t>
      </w:r>
    </w:p>
    <w:p w:rsidR="002D3F0A" w:rsidRDefault="002D3F0A" w:rsidP="002D3F0A">
      <w:pPr>
        <w:pStyle w:val="FR1"/>
        <w:tabs>
          <w:tab w:val="left" w:pos="0"/>
        </w:tabs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D9E" w:rsidRPr="00035D9E">
        <w:rPr>
          <w:rFonts w:ascii="Times New Roman" w:hAnsi="Times New Roman" w:cs="Times New Roman"/>
          <w:b/>
          <w:sz w:val="24"/>
          <w:szCs w:val="24"/>
        </w:rPr>
        <w:t xml:space="preserve">Komisja Rewizyjna na podstawie protokołu kontroli ustala </w:t>
      </w:r>
      <w:r w:rsidR="00035D9E" w:rsidRPr="00035D9E">
        <w:rPr>
          <w:rFonts w:ascii="Times New Roman" w:hAnsi="Times New Roman" w:cs="Times New Roman"/>
          <w:b/>
          <w:sz w:val="24"/>
          <w:szCs w:val="24"/>
        </w:rPr>
        <w:br/>
        <w:t>i przedstawia Radzie do zatwierdzenia projekt wystąpienia pokontrolnego zawierającego opinie oceny, zalecenia i wnioski</w:t>
      </w:r>
      <w:r w:rsidR="00035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F0A" w:rsidRDefault="002D3F0A" w:rsidP="002D3F0A">
      <w:pPr>
        <w:pStyle w:val="FR1"/>
        <w:tabs>
          <w:tab w:val="left" w:pos="0"/>
        </w:tabs>
        <w:ind w:left="1080" w:right="-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85. </w:t>
      </w:r>
      <w:r w:rsidR="00967886" w:rsidRPr="00967886">
        <w:rPr>
          <w:rFonts w:ascii="Times New Roman" w:hAnsi="Times New Roman" w:cs="Times New Roman"/>
          <w:b/>
          <w:sz w:val="24"/>
          <w:szCs w:val="24"/>
        </w:rPr>
        <w:t>Kierownik kont</w:t>
      </w:r>
      <w:r w:rsidR="00967886">
        <w:rPr>
          <w:rFonts w:ascii="Times New Roman" w:hAnsi="Times New Roman" w:cs="Times New Roman"/>
          <w:b/>
          <w:sz w:val="24"/>
          <w:szCs w:val="24"/>
        </w:rPr>
        <w:t>rolowanej jednostki w terminie siedmiu</w:t>
      </w:r>
      <w:r w:rsidR="00967886" w:rsidRPr="00967886">
        <w:rPr>
          <w:rFonts w:ascii="Times New Roman" w:hAnsi="Times New Roman" w:cs="Times New Roman"/>
          <w:b/>
          <w:sz w:val="24"/>
          <w:szCs w:val="24"/>
        </w:rPr>
        <w:t xml:space="preserve"> dni od otrzymania wystąpienia pokontrolnego może złożyć do Rady wniosek o ponowne rozpatrzenie wyników kontroli w jednostce. Ponowne rozstrzygniecie przez Radę jest ostateczne</w:t>
      </w:r>
      <w:r w:rsidR="009678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3F0A" w:rsidRDefault="002D3F0A" w:rsidP="002D3F0A">
      <w:pPr>
        <w:pStyle w:val="FR1"/>
        <w:ind w:left="720"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ind w:right="-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86. </w:t>
      </w:r>
      <w:r w:rsidR="00967886" w:rsidRPr="00967886">
        <w:rPr>
          <w:rFonts w:ascii="Times New Roman" w:hAnsi="Times New Roman" w:cs="Times New Roman"/>
          <w:b/>
          <w:sz w:val="24"/>
          <w:szCs w:val="24"/>
        </w:rPr>
        <w:t xml:space="preserve">Kierownik kontrolowanej jednostki jest zobowiązany w terminie trzydziestu  dni </w:t>
      </w:r>
      <w:r w:rsidR="00967886" w:rsidRPr="009678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zawiadomić Radę o sposobie realizacji zaleceń zawartych w wystąpieniu pokontrolnym. </w:t>
      </w:r>
      <w:r w:rsidR="00967886">
        <w:rPr>
          <w:rFonts w:ascii="Times New Roman" w:hAnsi="Times New Roman" w:cs="Times New Roman"/>
          <w:b/>
          <w:sz w:val="24"/>
          <w:szCs w:val="24"/>
        </w:rPr>
        <w:br/>
      </w:r>
      <w:r w:rsidR="00967886" w:rsidRPr="00967886">
        <w:rPr>
          <w:rFonts w:ascii="Times New Roman" w:hAnsi="Times New Roman" w:cs="Times New Roman"/>
          <w:b/>
          <w:sz w:val="24"/>
          <w:szCs w:val="24"/>
        </w:rPr>
        <w:t>W razie braku możliwości wykonania zaleceń w wyznaczonym terminie kierownik podaje przyczyny tego stanu rzeczy</w:t>
      </w:r>
      <w:r w:rsidR="009678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 87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Komisja przedstawia Radzie roczne sprawozdanie ze swojej działalności </w:t>
      </w:r>
      <w:r>
        <w:rPr>
          <w:rFonts w:ascii="Times New Roman" w:hAnsi="Times New Roman" w:cs="Times New Roman"/>
          <w:sz w:val="24"/>
          <w:szCs w:val="24"/>
        </w:rPr>
        <w:br/>
        <w:t>w roku poprzednim w terminie do dnia 30 stycznia.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2.</w:t>
      </w:r>
      <w:r>
        <w:t xml:space="preserve"> Sprawo</w:t>
      </w:r>
      <w:r>
        <w:softHyphen/>
        <w:t>zdanie z  wyników  kontroli  zleconych przez Radę, przedstawia się Radzie niezwłocznie.</w:t>
      </w:r>
    </w:p>
    <w:p w:rsidR="002D3F0A" w:rsidRDefault="002D3F0A" w:rsidP="002D3F0A">
      <w:pPr>
        <w:ind w:right="-8"/>
        <w:jc w:val="both"/>
      </w:pPr>
      <w:r>
        <w:rPr>
          <w:b/>
        </w:rPr>
        <w:tab/>
        <w:t>3.</w:t>
      </w:r>
      <w:r>
        <w:t xml:space="preserve"> Sprawozdanie Komisji powinno zawierać:</w:t>
      </w:r>
    </w:p>
    <w:p w:rsidR="002D3F0A" w:rsidRDefault="002D3F0A" w:rsidP="002D3F0A">
      <w:pPr>
        <w:ind w:right="-8"/>
        <w:jc w:val="both"/>
      </w:pPr>
      <w:r>
        <w:t>1) liczbę, przedmiot, miejsce  i czas przeprowadzonych kontroli,</w:t>
      </w:r>
    </w:p>
    <w:p w:rsidR="002D3F0A" w:rsidRDefault="002D3F0A" w:rsidP="002D3F0A">
      <w:pPr>
        <w:ind w:right="-8"/>
        <w:jc w:val="both"/>
      </w:pPr>
      <w:r>
        <w:t>2)  zestawienie wyników kontroli,</w:t>
      </w:r>
    </w:p>
    <w:p w:rsidR="002D3F0A" w:rsidRDefault="002D3F0A" w:rsidP="002D3F0A">
      <w:pPr>
        <w:ind w:right="-8"/>
        <w:jc w:val="both"/>
      </w:pPr>
      <w:r>
        <w:t>3)  zestawienie wystąpień pokontrolnych,</w:t>
      </w:r>
    </w:p>
    <w:p w:rsidR="002D3F0A" w:rsidRDefault="002D3F0A" w:rsidP="002D3F0A">
      <w:pPr>
        <w:ind w:right="-8"/>
        <w:jc w:val="both"/>
      </w:pPr>
      <w:r>
        <w:t>4)  informację o realizacji zaleceń.</w:t>
      </w:r>
    </w:p>
    <w:p w:rsidR="002D3F0A" w:rsidRDefault="002D3F0A" w:rsidP="002D3F0A">
      <w:pPr>
        <w:ind w:right="-8"/>
        <w:jc w:val="center"/>
        <w:rPr>
          <w:b/>
        </w:rPr>
      </w:pPr>
    </w:p>
    <w:p w:rsidR="002D3F0A" w:rsidRDefault="002D3F0A" w:rsidP="002D3F0A">
      <w:pPr>
        <w:ind w:right="-8"/>
        <w:jc w:val="center"/>
        <w:rPr>
          <w:b/>
        </w:rPr>
      </w:pPr>
      <w:r>
        <w:rPr>
          <w:b/>
        </w:rPr>
        <w:t>Rozdział V</w:t>
      </w:r>
    </w:p>
    <w:p w:rsidR="002D3F0A" w:rsidRDefault="002D3F0A" w:rsidP="002D3F0A">
      <w:pPr>
        <w:ind w:right="-8"/>
        <w:jc w:val="center"/>
        <w:rPr>
          <w:b/>
        </w:rPr>
      </w:pPr>
      <w:r>
        <w:rPr>
          <w:b/>
        </w:rPr>
        <w:t>Zasady tworzenia klubów radnych</w:t>
      </w:r>
    </w:p>
    <w:p w:rsidR="002D3F0A" w:rsidRDefault="002D3F0A" w:rsidP="002D3F0A">
      <w:pPr>
        <w:ind w:right="-8"/>
        <w:jc w:val="center"/>
        <w:rPr>
          <w:b/>
        </w:rPr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88.1. </w:t>
      </w:r>
      <w:r>
        <w:rPr>
          <w:rFonts w:ascii="Times New Roman" w:hAnsi="Times New Roman" w:cs="Times New Roman"/>
          <w:sz w:val="24"/>
          <w:szCs w:val="24"/>
        </w:rPr>
        <w:t>Klub radnych może utworzyć co najmniej trzech radnych.</w:t>
      </w: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Przynależność radnych do klubów jest dobrowolna.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pStyle w:val="FR1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89.1. </w:t>
      </w:r>
      <w:r>
        <w:rPr>
          <w:rFonts w:ascii="Times New Roman" w:hAnsi="Times New Roman" w:cs="Times New Roman"/>
          <w:sz w:val="24"/>
          <w:szCs w:val="24"/>
        </w:rPr>
        <w:t xml:space="preserve">Utworzenie klubu radnych należy zgłosić Przewodniczącemu Rady powiatu </w:t>
      </w:r>
      <w:r>
        <w:rPr>
          <w:rFonts w:ascii="Times New Roman" w:hAnsi="Times New Roman" w:cs="Times New Roman"/>
          <w:sz w:val="24"/>
          <w:szCs w:val="24"/>
        </w:rPr>
        <w:br/>
        <w:t>w ciągu  siedmiu dni od dnia zebrania założy</w:t>
      </w:r>
      <w:r>
        <w:rPr>
          <w:rFonts w:ascii="Times New Roman" w:hAnsi="Times New Roman" w:cs="Times New Roman"/>
          <w:sz w:val="24"/>
          <w:szCs w:val="24"/>
        </w:rPr>
        <w:softHyphen/>
        <w:t>cielskiego.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rPr>
          <w:b/>
        </w:rPr>
        <w:tab/>
        <w:t>2.</w:t>
      </w:r>
      <w:r>
        <w:t xml:space="preserve"> Zgłoszenie utworzenia klubu radnych powinno zawierać: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t>1) imię i nazwisko przewodniczącego klubu,</w:t>
      </w:r>
    </w:p>
    <w:p w:rsidR="002D3F0A" w:rsidRDefault="002D3F0A" w:rsidP="002D3F0A">
      <w:pPr>
        <w:tabs>
          <w:tab w:val="left" w:pos="9000"/>
          <w:tab w:val="left" w:pos="9180"/>
        </w:tabs>
        <w:ind w:right="-8"/>
        <w:jc w:val="both"/>
      </w:pPr>
      <w:r>
        <w:t>2) listę członków klubu z określeniem funkcji wykonywanych w klubie,</w:t>
      </w:r>
    </w:p>
    <w:p w:rsidR="002D3F0A" w:rsidRDefault="002D3F0A" w:rsidP="002D3F0A">
      <w:pPr>
        <w:tabs>
          <w:tab w:val="left" w:pos="9000"/>
        </w:tabs>
        <w:ind w:right="-8"/>
        <w:jc w:val="both"/>
      </w:pPr>
      <w:r>
        <w:t>3) nazwę klubu - jeżeli klub ją posiada.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rPr>
          <w:b/>
        </w:rPr>
        <w:tab/>
        <w:t>3.</w:t>
      </w:r>
      <w:r>
        <w:t xml:space="preserve"> Działalność klubów radnych nie może być finansowana z bu</w:t>
      </w:r>
      <w:r>
        <w:softHyphen/>
        <w:t>dżetu powiatu.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rPr>
          <w:b/>
        </w:rPr>
        <w:tab/>
        <w:t>4.</w:t>
      </w:r>
      <w:r>
        <w:t xml:space="preserve"> Kluby radnych działają zgodnie z uchwalonymi przez siebie regulaminami. Regulamin klubu nie może być sprzeczny ze statutem powiatu.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rPr>
          <w:b/>
        </w:rPr>
        <w:tab/>
        <w:t>5.</w:t>
      </w:r>
      <w:r>
        <w:t xml:space="preserve"> Wraz ze zgłoszeniem utworzenia klubu przewodniczący klubów radnych   obowiązani są przedłożyć Przewodniczącemu Rady regulaminy klubów.</w:t>
      </w:r>
    </w:p>
    <w:p w:rsidR="002D3F0A" w:rsidRDefault="002D3F0A" w:rsidP="002D3F0A">
      <w:pPr>
        <w:tabs>
          <w:tab w:val="left" w:pos="0"/>
        </w:tabs>
        <w:ind w:right="-8"/>
        <w:jc w:val="both"/>
      </w:pPr>
      <w:r>
        <w:rPr>
          <w:b/>
        </w:rPr>
        <w:tab/>
        <w:t>6.</w:t>
      </w:r>
      <w:r>
        <w:t xml:space="preserve"> Przedstawiciele klubów mogą przedstawiać stanowiska klu</w:t>
      </w:r>
      <w:r>
        <w:softHyphen/>
        <w:t>bów we wszystkich sprawach będących przedmiotem obrad Rady.</w:t>
      </w:r>
    </w:p>
    <w:p w:rsidR="002D3F0A" w:rsidRDefault="002D3F0A" w:rsidP="002D3F0A">
      <w:pPr>
        <w:tabs>
          <w:tab w:val="left" w:pos="0"/>
        </w:tabs>
        <w:ind w:right="-8"/>
        <w:jc w:val="both"/>
      </w:pPr>
    </w:p>
    <w:p w:rsidR="002D3F0A" w:rsidRDefault="002D3F0A" w:rsidP="002D3F0A">
      <w:pPr>
        <w:pStyle w:val="FR1"/>
        <w:shd w:val="clear" w:color="auto" w:fill="FFFFFF"/>
        <w:ind w:right="-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2D3F0A" w:rsidRDefault="002D3F0A" w:rsidP="002D3F0A">
      <w:pPr>
        <w:shd w:val="clear" w:color="auto" w:fill="FFFFFF"/>
        <w:ind w:right="-8"/>
        <w:jc w:val="center"/>
        <w:rPr>
          <w:b/>
        </w:rPr>
      </w:pPr>
      <w:r>
        <w:rPr>
          <w:b/>
        </w:rPr>
        <w:t>Organizacja wewnętrzna i tryb pracy Zarządu Powiatu Jeleniogórskiego</w:t>
      </w:r>
    </w:p>
    <w:p w:rsidR="002D3F0A" w:rsidRDefault="002D3F0A" w:rsidP="002D3F0A">
      <w:pPr>
        <w:shd w:val="clear" w:color="auto" w:fill="FFFFFF"/>
        <w:ind w:right="-8"/>
        <w:jc w:val="center"/>
        <w:rPr>
          <w:b/>
        </w:rPr>
      </w:pPr>
      <w:r>
        <w:rPr>
          <w:b/>
        </w:rPr>
        <w:t>Organizacja Zarządu</w:t>
      </w:r>
    </w:p>
    <w:p w:rsidR="002D3F0A" w:rsidRDefault="002D3F0A" w:rsidP="002D3F0A">
      <w:pPr>
        <w:shd w:val="clear" w:color="auto" w:fill="FFFFFF"/>
        <w:ind w:right="-8"/>
        <w:jc w:val="center"/>
      </w:pP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 xml:space="preserve">§ 90.1. </w:t>
      </w:r>
      <w:r>
        <w:t>Zarząd powiatu tworzą: Starosta jako jego przewodniczący, Wicestarosta i Członek Zarządu.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 xml:space="preserve">2. </w:t>
      </w:r>
      <w:r>
        <w:t>Członkowie Zarządu mogą być wybrani spoza składu Rady. Wówczas nawiązuje się z nimi stosunek pracy na podstawie wyboru.</w:t>
      </w: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  <w:r>
        <w:rPr>
          <w:b/>
        </w:rPr>
        <w:tab/>
        <w:t xml:space="preserve">3. </w:t>
      </w:r>
      <w:r>
        <w:t xml:space="preserve">Z radnym wybranym w skład Zarządu może być nawiązany stosunek pracy na podstawie wyboru.  </w:t>
      </w:r>
    </w:p>
    <w:p w:rsidR="002D3F0A" w:rsidRDefault="002D3F0A" w:rsidP="002D3F0A">
      <w:pPr>
        <w:shd w:val="clear" w:color="auto" w:fill="FFFFFF"/>
        <w:ind w:right="-8"/>
        <w:jc w:val="both"/>
      </w:pP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  <w:r>
        <w:rPr>
          <w:b/>
        </w:rPr>
        <w:tab/>
        <w:t xml:space="preserve">§ 91.1. </w:t>
      </w:r>
      <w:r>
        <w:t>Starosta wykonuje zadania wynikające z ustawy o samorzą</w:t>
      </w:r>
      <w:r>
        <w:softHyphen/>
        <w:t>dzie powiatowym oraz innych ustaw.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2.</w:t>
      </w:r>
      <w:r>
        <w:t xml:space="preserve"> Do zadań i kompetencji Starosty należy w szczególności: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1) składanie oświadczeń woli w imieniu powiatu,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2) kierowanie Starostwem Powiatowym w rozumieniu prze</w:t>
      </w:r>
      <w:r>
        <w:softHyphen/>
        <w:t>pisów prawa pracy,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3) przygotowywanie sprawozdań z pracy Zarządu,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4) ogłaszanie budżetu powiatu i nadzór nad jego wykonaniem,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5) ogłaszanie sprawozdań z wykonania budżetu,</w:t>
      </w:r>
    </w:p>
    <w:p w:rsidR="002D3F0A" w:rsidRDefault="002D3F0A" w:rsidP="002D3F0A">
      <w:pPr>
        <w:shd w:val="clear" w:color="auto" w:fill="FFFFFF"/>
        <w:ind w:right="-8"/>
        <w:jc w:val="both"/>
      </w:pPr>
      <w:r>
        <w:lastRenderedPageBreak/>
        <w:t>6) wydawanie zarządzeń organizujących wewnętrzną działal</w:t>
      </w:r>
      <w:r>
        <w:softHyphen/>
        <w:t>ność Starostwa Powiatowego.</w:t>
      </w:r>
    </w:p>
    <w:p w:rsidR="002D3F0A" w:rsidRDefault="002D3F0A" w:rsidP="002D3F0A">
      <w:pPr>
        <w:shd w:val="clear" w:color="auto" w:fill="FFFFFF"/>
        <w:ind w:right="-8"/>
        <w:jc w:val="both"/>
      </w:pP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  <w:r>
        <w:rPr>
          <w:b/>
        </w:rPr>
        <w:tab/>
        <w:t xml:space="preserve">§ 92. </w:t>
      </w:r>
      <w:r>
        <w:t>Starosta sprawuje bezpośredni nadzór nad działalnością: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1) Wicestarosty i Członka Zarządu,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2) Sekretarza powiatu,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3) Skarbnika powiatu.</w:t>
      </w: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  <w:r>
        <w:rPr>
          <w:b/>
        </w:rPr>
        <w:tab/>
        <w:t>§</w:t>
      </w:r>
      <w:r>
        <w:t xml:space="preserve"> </w:t>
      </w:r>
      <w:r>
        <w:rPr>
          <w:b/>
        </w:rPr>
        <w:t xml:space="preserve">93. </w:t>
      </w:r>
      <w:r>
        <w:t>Do zadań i kompetencji Wicestarosty należy: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1) wykonywanie zadań powierzonych przez Starostę,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2) wykonywanie obowiązków Starosty w razie jego nieobecno</w:t>
      </w:r>
      <w:r>
        <w:softHyphen/>
        <w:t>ści lub niemożności pełnienia przez niego obowiązków,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3) składanie wraz z innym członkiem Zarządu oświadczeń woli w imieniu powiatu,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4) wykonywanie zadań wynikających z regulaminu organizacyjne</w:t>
      </w:r>
      <w:r>
        <w:softHyphen/>
        <w:t>go Starostwa  Powiatowego,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5) współpraca z Radą i komisjami Rady w zakresie swoich kom</w:t>
      </w:r>
      <w:r>
        <w:softHyphen/>
        <w:t>petencji.</w:t>
      </w:r>
    </w:p>
    <w:p w:rsidR="002D3F0A" w:rsidRDefault="002D3F0A" w:rsidP="002D3F0A">
      <w:pPr>
        <w:shd w:val="clear" w:color="auto" w:fill="FFFFFF"/>
        <w:ind w:right="-8"/>
        <w:jc w:val="both"/>
      </w:pP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  <w:r>
        <w:rPr>
          <w:b/>
        </w:rPr>
        <w:tab/>
      </w:r>
    </w:p>
    <w:p w:rsidR="002D3F0A" w:rsidRDefault="002D3F0A" w:rsidP="002D3F0A">
      <w:pPr>
        <w:shd w:val="clear" w:color="auto" w:fill="FFFFFF"/>
        <w:ind w:right="-8" w:firstLine="708"/>
        <w:jc w:val="both"/>
        <w:rPr>
          <w:b/>
        </w:rPr>
      </w:pPr>
      <w:r>
        <w:rPr>
          <w:b/>
        </w:rPr>
        <w:t xml:space="preserve">§ 94. </w:t>
      </w:r>
      <w:r>
        <w:t>Do zadań Członka Zarządu należy: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1) uczestniczenie w posiedzeniach Zarządu,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2) realizacja zadań wynikających z uchwał Rady i Zarządu,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3) bieżący nadzór nad wykonywaniem budżetu powiatu,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4) składanie wraz z innym członkiem Zarządu oświadczeń woli w imieniu powiatu,</w:t>
      </w:r>
    </w:p>
    <w:p w:rsidR="002D3F0A" w:rsidRDefault="002D3F0A" w:rsidP="002D3F0A">
      <w:pPr>
        <w:shd w:val="clear" w:color="auto" w:fill="FFFFFF"/>
        <w:ind w:right="-8"/>
        <w:jc w:val="both"/>
      </w:pPr>
      <w:r>
        <w:t>5) współpraca z komisjami Rady.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F0A" w:rsidRDefault="002D3F0A" w:rsidP="002D3F0A">
      <w:pPr>
        <w:pStyle w:val="Nagwek5"/>
        <w:shd w:val="clear" w:color="auto" w:fill="FFFFFF"/>
        <w:tabs>
          <w:tab w:val="left" w:pos="708"/>
        </w:tabs>
        <w:ind w:right="-8"/>
        <w:rPr>
          <w:szCs w:val="24"/>
        </w:rPr>
      </w:pPr>
      <w:r>
        <w:rPr>
          <w:szCs w:val="24"/>
        </w:rPr>
        <w:t>Tryb pracy Zarządu</w:t>
      </w:r>
    </w:p>
    <w:p w:rsidR="002D3F0A" w:rsidRDefault="002D3F0A" w:rsidP="002D3F0A">
      <w:pPr>
        <w:shd w:val="clear" w:color="auto" w:fill="FFFFFF"/>
      </w:pP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  <w:r>
        <w:rPr>
          <w:b/>
        </w:rPr>
        <w:tab/>
        <w:t xml:space="preserve">§ 95.1. </w:t>
      </w:r>
      <w:r>
        <w:t>Zarząd działa kolegialnie na posiedzeniach zwoływanych przez Starostę.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2.</w:t>
      </w:r>
      <w:r>
        <w:t xml:space="preserve"> Posiedzenia Zarządu odbywają się  co najmniej raz w miesiącu, chy</w:t>
      </w:r>
      <w:r>
        <w:softHyphen/>
        <w:t>ba że Starosta zarządzi inaczej.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3.</w:t>
      </w:r>
      <w:r>
        <w:t xml:space="preserve"> Starosta jest obowiązany zwołać posiedzenie Zarządu na pi</w:t>
      </w:r>
      <w:r>
        <w:softHyphen/>
        <w:t>semny wniosek dwóch członków Zarządu, w ter</w:t>
      </w:r>
      <w:r>
        <w:softHyphen/>
        <w:t>minie trzech dni od daty złożenia wniosku.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4.</w:t>
      </w:r>
      <w:r>
        <w:t xml:space="preserve"> Posiedzeniom Zarządu przewodniczy Starosta, a w razie jego nieobecności Wicestarosta.</w:t>
      </w:r>
    </w:p>
    <w:p w:rsidR="002D3F0A" w:rsidRDefault="002D3F0A" w:rsidP="002D3F0A">
      <w:pPr>
        <w:shd w:val="clear" w:color="auto" w:fill="FFFFFF"/>
        <w:ind w:right="-8"/>
        <w:jc w:val="both"/>
      </w:pP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  <w:r>
        <w:rPr>
          <w:b/>
        </w:rPr>
        <w:tab/>
        <w:t xml:space="preserve">§ 96.1. </w:t>
      </w:r>
      <w:r>
        <w:t>Zarząd rozstrzyga w formie uchwał wszystkie sprawy należą</w:t>
      </w:r>
      <w:r>
        <w:softHyphen/>
        <w:t>ce do jego kompetencji wynikające z ustaw oraz przepisów wykonawczych do ustaw i w granicach upoważnień ustawo</w:t>
      </w:r>
      <w:r>
        <w:softHyphen/>
        <w:t>wych.</w:t>
      </w: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Oprócz uchwał zawierających rozstrzygnięcia, Zarząd może podejmować inne uchwały zawierające w szczególności opinie i stanowiska Zarządu.</w:t>
      </w: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  <w:r>
        <w:rPr>
          <w:b/>
        </w:rPr>
        <w:tab/>
        <w:t>3.</w:t>
      </w:r>
      <w:r>
        <w:t xml:space="preserve"> Inicjatywa uchwałodawcza przysługuje członkom Zarządu, Sekretarzowi </w:t>
      </w:r>
      <w:r>
        <w:br/>
        <w:t>i Skarbnikowi powiatu oraz dyrektorom wydziałów i powiatowych jednostek organizacyjnych.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97.1. </w:t>
      </w:r>
      <w:r>
        <w:rPr>
          <w:rFonts w:ascii="Times New Roman" w:hAnsi="Times New Roman" w:cs="Times New Roman"/>
          <w:sz w:val="24"/>
          <w:szCs w:val="24"/>
        </w:rPr>
        <w:t>Członkowie Zarządu obowiązani są brać czynny udział w pracach Zarządu.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2.</w:t>
      </w:r>
      <w:r>
        <w:t xml:space="preserve"> Starosta może zwrócić się do Rady o odwołanie członka Zarzą</w:t>
      </w:r>
      <w:r>
        <w:softHyphen/>
        <w:t>du, który uchyla się od udziału w pracach Zarządu, lub który swoim działaniem naraża na szwank interes powiatu.</w:t>
      </w:r>
    </w:p>
    <w:p w:rsidR="002D3F0A" w:rsidRDefault="002D3F0A" w:rsidP="002D3F0A">
      <w:pPr>
        <w:shd w:val="clear" w:color="auto" w:fill="FFFFFF"/>
        <w:ind w:right="-8"/>
        <w:jc w:val="both"/>
      </w:pP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98. </w:t>
      </w:r>
      <w:r>
        <w:rPr>
          <w:rFonts w:ascii="Times New Roman" w:hAnsi="Times New Roman" w:cs="Times New Roman"/>
          <w:sz w:val="24"/>
          <w:szCs w:val="24"/>
        </w:rPr>
        <w:t>Zarząd, jeśli uzna to za konieczne, może zapraszać na posie</w:t>
      </w:r>
      <w:r>
        <w:rPr>
          <w:rFonts w:ascii="Times New Roman" w:hAnsi="Times New Roman" w:cs="Times New Roman"/>
          <w:sz w:val="24"/>
          <w:szCs w:val="24"/>
        </w:rPr>
        <w:softHyphen/>
        <w:t>dzenia radnych oraz inne osoby.</w:t>
      </w:r>
    </w:p>
    <w:p w:rsidR="002D3F0A" w:rsidRDefault="002D3F0A" w:rsidP="002D3F0A">
      <w:pPr>
        <w:shd w:val="clear" w:color="auto" w:fill="FFFFFF"/>
        <w:ind w:right="-8"/>
        <w:jc w:val="both"/>
      </w:pP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99.1. </w:t>
      </w:r>
      <w:r>
        <w:rPr>
          <w:rFonts w:ascii="Times New Roman" w:hAnsi="Times New Roman" w:cs="Times New Roman"/>
          <w:sz w:val="24"/>
          <w:szCs w:val="24"/>
        </w:rPr>
        <w:t>Za przygotowanie materiałów na posiedzenia Zarządu oraz za sprawną obsługę techniczno-organizacyjną Zarządu odpowia</w:t>
      </w:r>
      <w:r>
        <w:rPr>
          <w:rFonts w:ascii="Times New Roman" w:hAnsi="Times New Roman" w:cs="Times New Roman"/>
          <w:sz w:val="24"/>
          <w:szCs w:val="24"/>
        </w:rPr>
        <w:softHyphen/>
        <w:t>da Sekretarz powiatu.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Projekty uchwał Rady i Zarządu, propozycje rozstrzygnięć i wniosków wraz </w:t>
      </w:r>
      <w:r>
        <w:rPr>
          <w:rFonts w:ascii="Times New Roman" w:hAnsi="Times New Roman" w:cs="Times New Roman"/>
          <w:sz w:val="24"/>
          <w:szCs w:val="24"/>
        </w:rPr>
        <w:br/>
        <w:t>z krótkim uzasadnieniem oraz sposobem ich realizacji doręcza się członkom Zarządu na trzy dni przed posie</w:t>
      </w:r>
      <w:r>
        <w:rPr>
          <w:rFonts w:ascii="Times New Roman" w:hAnsi="Times New Roman" w:cs="Times New Roman"/>
          <w:sz w:val="24"/>
          <w:szCs w:val="24"/>
        </w:rPr>
        <w:softHyphen/>
        <w:t>dzeniem.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 xml:space="preserve"> Materiały na posiedzenia Zarządu powinny być przygotowane w sposób zwięzły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i przejrzysty.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</w:rPr>
        <w:t>Projekty uchwał winny być skonsultowane z radcą prawnym i przez niego zaopiniowane pod względem zgodności z pra</w:t>
      </w:r>
      <w:r>
        <w:rPr>
          <w:rFonts w:ascii="Times New Roman" w:hAnsi="Times New Roman" w:cs="Times New Roman"/>
          <w:sz w:val="24"/>
          <w:szCs w:val="24"/>
        </w:rPr>
        <w:softHyphen/>
        <w:t>wem.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</w:rPr>
        <w:t>Porządek posiedzenia Zarządu ustala Starosta w porozumieniu z Sekretarzem powiatu.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100.1. </w:t>
      </w:r>
      <w:r>
        <w:rPr>
          <w:rFonts w:ascii="Times New Roman" w:hAnsi="Times New Roman" w:cs="Times New Roman"/>
          <w:sz w:val="24"/>
          <w:szCs w:val="24"/>
        </w:rPr>
        <w:t>Na posiedzeniach Zarządu sprawy referuje Starosta lub osoba przez niego upoważniona.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Z posiedzenia Zarządu sporządza się protokół, który powinien zawierać:</w:t>
      </w:r>
    </w:p>
    <w:p w:rsidR="002D3F0A" w:rsidRDefault="002D3F0A" w:rsidP="002D3F0A">
      <w:pPr>
        <w:numPr>
          <w:ilvl w:val="0"/>
          <w:numId w:val="9"/>
        </w:numPr>
        <w:shd w:val="clear" w:color="auto" w:fill="FFFFFF"/>
        <w:tabs>
          <w:tab w:val="num" w:pos="426"/>
        </w:tabs>
        <w:ind w:left="0" w:right="-8" w:firstLine="0"/>
        <w:jc w:val="both"/>
      </w:pPr>
      <w:r>
        <w:t>porządek posiedzenia,</w:t>
      </w:r>
    </w:p>
    <w:p w:rsidR="002D3F0A" w:rsidRDefault="002D3F0A" w:rsidP="002D3F0A">
      <w:pPr>
        <w:numPr>
          <w:ilvl w:val="0"/>
          <w:numId w:val="9"/>
        </w:numPr>
        <w:shd w:val="clear" w:color="auto" w:fill="FFFFFF"/>
        <w:tabs>
          <w:tab w:val="num" w:pos="426"/>
        </w:tabs>
        <w:ind w:left="0" w:right="-8" w:firstLine="0"/>
        <w:jc w:val="both"/>
      </w:pPr>
      <w:r>
        <w:t>streszczenie wystąpień,</w:t>
      </w:r>
    </w:p>
    <w:p w:rsidR="002D3F0A" w:rsidRDefault="002D3F0A" w:rsidP="002D3F0A">
      <w:pPr>
        <w:numPr>
          <w:ilvl w:val="0"/>
          <w:numId w:val="9"/>
        </w:numPr>
        <w:shd w:val="clear" w:color="auto" w:fill="FFFFFF"/>
        <w:tabs>
          <w:tab w:val="num" w:pos="426"/>
        </w:tabs>
        <w:ind w:left="0" w:right="-8" w:firstLine="0"/>
        <w:jc w:val="both"/>
      </w:pPr>
      <w:r>
        <w:t>treść wniosków poddanych pod głosowanie,</w:t>
      </w:r>
    </w:p>
    <w:p w:rsidR="002D3F0A" w:rsidRDefault="002D3F0A" w:rsidP="002D3F0A">
      <w:pPr>
        <w:numPr>
          <w:ilvl w:val="0"/>
          <w:numId w:val="9"/>
        </w:numPr>
        <w:shd w:val="clear" w:color="auto" w:fill="FFFFFF"/>
        <w:tabs>
          <w:tab w:val="num" w:pos="426"/>
        </w:tabs>
        <w:ind w:left="0" w:right="-8" w:firstLine="0"/>
        <w:jc w:val="both"/>
      </w:pPr>
      <w:r>
        <w:t>wyniki głosowania,</w:t>
      </w:r>
    </w:p>
    <w:p w:rsidR="002D3F0A" w:rsidRDefault="002D3F0A" w:rsidP="002D3F0A">
      <w:pPr>
        <w:numPr>
          <w:ilvl w:val="0"/>
          <w:numId w:val="9"/>
        </w:numPr>
        <w:shd w:val="clear" w:color="auto" w:fill="FFFFFF"/>
        <w:tabs>
          <w:tab w:val="num" w:pos="426"/>
        </w:tabs>
        <w:ind w:left="0" w:right="-8" w:firstLine="0"/>
        <w:jc w:val="both"/>
      </w:pPr>
      <w:r>
        <w:t>stwierdzenie o podjęciu uchwały lub uchwał,</w:t>
      </w:r>
    </w:p>
    <w:p w:rsidR="002D3F0A" w:rsidRDefault="002D3F0A" w:rsidP="002D3F0A">
      <w:pPr>
        <w:numPr>
          <w:ilvl w:val="0"/>
          <w:numId w:val="9"/>
        </w:numPr>
        <w:shd w:val="clear" w:color="auto" w:fill="FFFFFF"/>
        <w:tabs>
          <w:tab w:val="num" w:pos="426"/>
        </w:tabs>
        <w:ind w:left="0" w:right="-8" w:firstLine="0"/>
        <w:jc w:val="both"/>
      </w:pPr>
      <w:r>
        <w:t>listę obecności osób biorących udział w posiedzeniu.</w:t>
      </w:r>
    </w:p>
    <w:p w:rsidR="002D3F0A" w:rsidRDefault="002D3F0A" w:rsidP="002D3F0A">
      <w:pPr>
        <w:shd w:val="clear" w:color="auto" w:fill="FFFFFF"/>
        <w:tabs>
          <w:tab w:val="num" w:pos="426"/>
        </w:tabs>
        <w:ind w:right="-8"/>
        <w:jc w:val="both"/>
      </w:pPr>
      <w:r>
        <w:rPr>
          <w:b/>
        </w:rPr>
        <w:tab/>
      </w:r>
      <w:r>
        <w:rPr>
          <w:b/>
        </w:rPr>
        <w:tab/>
        <w:t>3.</w:t>
      </w:r>
      <w:r>
        <w:t xml:space="preserve"> Do protokołu dołącza się w szczególności:</w:t>
      </w:r>
    </w:p>
    <w:p w:rsidR="002D3F0A" w:rsidRDefault="002D3F0A" w:rsidP="002D3F0A">
      <w:pPr>
        <w:numPr>
          <w:ilvl w:val="0"/>
          <w:numId w:val="10"/>
        </w:numPr>
        <w:shd w:val="clear" w:color="auto" w:fill="FFFFFF"/>
        <w:tabs>
          <w:tab w:val="num" w:pos="426"/>
        </w:tabs>
        <w:ind w:left="0" w:right="-8" w:firstLine="0"/>
        <w:jc w:val="both"/>
      </w:pPr>
      <w:r>
        <w:t>uchwały Zarządu,</w:t>
      </w:r>
    </w:p>
    <w:p w:rsidR="002D3F0A" w:rsidRDefault="002D3F0A" w:rsidP="002D3F0A">
      <w:pPr>
        <w:numPr>
          <w:ilvl w:val="0"/>
          <w:numId w:val="10"/>
        </w:numPr>
        <w:shd w:val="clear" w:color="auto" w:fill="FFFFFF"/>
        <w:tabs>
          <w:tab w:val="num" w:pos="426"/>
        </w:tabs>
        <w:ind w:left="0" w:right="-8" w:firstLine="0"/>
        <w:jc w:val="both"/>
      </w:pPr>
      <w:r>
        <w:t>projekty uchwał przygotowane na sesję.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4.</w:t>
      </w:r>
      <w:r>
        <w:t xml:space="preserve"> Protokoły są numerowane i przechowywane zgodnie z instruk</w:t>
      </w:r>
      <w:r>
        <w:softHyphen/>
        <w:t>cją kancelaryjną.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5.</w:t>
      </w:r>
      <w:r>
        <w:t xml:space="preserve"> Protokoły z posiedzeń Zarządu są przedkładane członkom Za</w:t>
      </w:r>
      <w:r>
        <w:softHyphen/>
        <w:t>rządu przed następnym posiedzeniem w celu zgłoszenia ewen</w:t>
      </w:r>
      <w:r>
        <w:softHyphen/>
        <w:t>tualnych uwag.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6.</w:t>
      </w:r>
      <w:r>
        <w:t xml:space="preserve"> Protokół po uwzględnieniu uwag winien być przyjęty przez Zarząd na następnym posiedzeniu.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7.</w:t>
      </w:r>
      <w:r>
        <w:t xml:space="preserve"> Po przyjęciu przez Zarząd, protokół podpisują wszyscy człon</w:t>
      </w:r>
      <w:r>
        <w:softHyphen/>
        <w:t>kowie Zarządu obecni na posiedzeniu.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101.1. </w:t>
      </w:r>
      <w:r>
        <w:rPr>
          <w:rFonts w:ascii="Times New Roman" w:hAnsi="Times New Roman" w:cs="Times New Roman"/>
          <w:sz w:val="24"/>
          <w:szCs w:val="24"/>
        </w:rPr>
        <w:t>Uchwały Zarządu numerowane są następująco: kolejny numer protokołu, kolejny numer uchwały, rok podjęcia.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2.</w:t>
      </w:r>
      <w:r>
        <w:t xml:space="preserve"> Uchwały Zarządu podpisują wszyscy członkowie Zarządu obe</w:t>
      </w:r>
      <w:r>
        <w:softHyphen/>
        <w:t xml:space="preserve">cni na posiedzeniu, </w:t>
      </w:r>
      <w:r>
        <w:br/>
        <w:t>a wynik  głosowania jest odnotowany w protokole.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3.</w:t>
      </w:r>
      <w:r>
        <w:t xml:space="preserve"> Uchwały Zarządu ewidencjonuje się w rejestrze prowadzo</w:t>
      </w:r>
      <w:r>
        <w:softHyphen/>
        <w:t>nym przez Sekretarza powiatu.</w:t>
      </w:r>
    </w:p>
    <w:p w:rsidR="002D3F0A" w:rsidRDefault="002D3F0A" w:rsidP="002D3F0A">
      <w:pPr>
        <w:shd w:val="clear" w:color="auto" w:fill="FFFFFF"/>
        <w:ind w:right="-8"/>
        <w:jc w:val="both"/>
      </w:pPr>
      <w:r>
        <w:rPr>
          <w:b/>
        </w:rPr>
        <w:tab/>
        <w:t>4.</w:t>
      </w:r>
      <w:r>
        <w:t xml:space="preserve"> Odpisy uchwał Zarządu doręcza się kierownikom jednostek organizacyjnych powiatu,  którym powierzono wykonanie uchwał.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102. </w:t>
      </w:r>
      <w:r>
        <w:rPr>
          <w:rFonts w:ascii="Times New Roman" w:hAnsi="Times New Roman" w:cs="Times New Roman"/>
          <w:sz w:val="24"/>
          <w:szCs w:val="24"/>
        </w:rPr>
        <w:t>W głosowaniu biorą udział wyłącznie członkowie Zarządu.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103.1. </w:t>
      </w:r>
      <w:r>
        <w:rPr>
          <w:rFonts w:ascii="Times New Roman" w:hAnsi="Times New Roman" w:cs="Times New Roman"/>
          <w:sz w:val="24"/>
          <w:szCs w:val="24"/>
        </w:rPr>
        <w:t>Sprawy do rozpatrzenia na sesji Rady (sprawozdania, infor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macje, projekty uchwał), terminy i sposób ich opracowania Zarząd ustala w porozumieniu </w:t>
      </w:r>
      <w:r>
        <w:rPr>
          <w:rFonts w:ascii="Times New Roman" w:hAnsi="Times New Roman" w:cs="Times New Roman"/>
          <w:sz w:val="24"/>
          <w:szCs w:val="24"/>
        </w:rPr>
        <w:br/>
        <w:t>z Przewodniczącym Rady.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Zarząd wyznacza osoby odpowiedzialne za opracowanie ma</w:t>
      </w:r>
      <w:r>
        <w:rPr>
          <w:rFonts w:ascii="Times New Roman" w:hAnsi="Times New Roman" w:cs="Times New Roman"/>
          <w:sz w:val="24"/>
          <w:szCs w:val="24"/>
        </w:rPr>
        <w:softHyphen/>
        <w:t>teriałów na sesję Rady.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 xml:space="preserve"> W przypadku podjęcia inicjatywy uchwałodawczej przez rad</w:t>
      </w:r>
      <w:r>
        <w:rPr>
          <w:rFonts w:ascii="Times New Roman" w:hAnsi="Times New Roman" w:cs="Times New Roman"/>
          <w:sz w:val="24"/>
          <w:szCs w:val="24"/>
        </w:rPr>
        <w:softHyphen/>
        <w:t>nych, Przewodniczącego Rady, klub radnych i komisję Rady, Zarząd wyraża swoje stanowisko do projektu uchwały. Opinie te na sesji przedstawia Starosta lub inna osoba przez niego upoważniona.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 xml:space="preserve"> Projekty uchwał przygotowywane przez Zarząd opiniowane są przez merytoryczne komisje.</w:t>
      </w:r>
    </w:p>
    <w:p w:rsidR="002D3F0A" w:rsidRDefault="002D3F0A" w:rsidP="002D3F0A">
      <w:pPr>
        <w:pStyle w:val="FR1"/>
        <w:shd w:val="clear" w:color="auto" w:fill="FFFFFF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 xml:space="preserve"> Materiały na sesje budżetową, Zarząd opracowuje według odrębnego harmonogramu ustalonego w porozumieniu z Przewodniczącym Rady oraz z poszczególnymi komisjami.</w:t>
      </w:r>
    </w:p>
    <w:p w:rsidR="002D3F0A" w:rsidRDefault="002D3F0A" w:rsidP="002D3F0A">
      <w:pPr>
        <w:shd w:val="clear" w:color="auto" w:fill="FFFFFF"/>
        <w:ind w:right="-8"/>
        <w:jc w:val="both"/>
      </w:pP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  <w:r>
        <w:rPr>
          <w:b/>
        </w:rPr>
        <w:tab/>
        <w:t xml:space="preserve">§ 104.1. </w:t>
      </w:r>
      <w:r>
        <w:t>Na pierwszym posiedzeniu po sesji, Zarząd ustala sposób i terminy wykonania uchwał Rady.</w:t>
      </w:r>
    </w:p>
    <w:p w:rsidR="002D3F0A" w:rsidRDefault="002D3F0A" w:rsidP="002D3F0A">
      <w:pPr>
        <w:shd w:val="clear" w:color="auto" w:fill="FFFFFF"/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Informacje w sprawie wykonania uchwał Rady i Zarządu przed</w:t>
      </w:r>
      <w:r>
        <w:softHyphen/>
        <w:t>stawia Zarządowi Sekretarz powiatu.</w:t>
      </w:r>
    </w:p>
    <w:p w:rsidR="002D3F0A" w:rsidRDefault="002D3F0A" w:rsidP="002D3F0A">
      <w:pPr>
        <w:shd w:val="clear" w:color="auto" w:fill="FFFFFF"/>
        <w:tabs>
          <w:tab w:val="left" w:pos="10440"/>
        </w:tabs>
        <w:ind w:right="-8"/>
        <w:jc w:val="both"/>
      </w:pPr>
    </w:p>
    <w:p w:rsidR="002D3F0A" w:rsidRDefault="002D3F0A" w:rsidP="002D3F0A">
      <w:pPr>
        <w:shd w:val="clear" w:color="auto" w:fill="FFFFFF"/>
        <w:tabs>
          <w:tab w:val="left" w:pos="0"/>
        </w:tabs>
        <w:ind w:right="-8"/>
        <w:jc w:val="both"/>
        <w:rPr>
          <w:b/>
        </w:rPr>
      </w:pPr>
      <w:r>
        <w:rPr>
          <w:b/>
        </w:rPr>
        <w:lastRenderedPageBreak/>
        <w:tab/>
        <w:t xml:space="preserve">§ 105.1. </w:t>
      </w:r>
      <w:r>
        <w:t xml:space="preserve">Zadania powiatu, Zarząd wykonuje na podstawie okresowych planów pracy opracowanych na podstawie planu pracy Rady, terminu przygotowania projektu budżetu   </w:t>
      </w:r>
      <w:r>
        <w:br/>
        <w:t xml:space="preserve"> i przepisów  prawa.</w:t>
      </w:r>
    </w:p>
    <w:p w:rsidR="002D3F0A" w:rsidRDefault="002D3F0A" w:rsidP="002D3F0A">
      <w:pPr>
        <w:shd w:val="clear" w:color="auto" w:fill="FFFFFF"/>
        <w:tabs>
          <w:tab w:val="left" w:pos="0"/>
        </w:tabs>
        <w:ind w:right="-8"/>
        <w:jc w:val="both"/>
        <w:rPr>
          <w:b/>
        </w:rPr>
      </w:pPr>
      <w:r>
        <w:rPr>
          <w:b/>
        </w:rPr>
        <w:tab/>
        <w:t xml:space="preserve">2. </w:t>
      </w:r>
      <w:r>
        <w:t>Projekt planu pracy Zarządu opracowuje Sekretarz powiatu przy współudziale kierowników wydziałów i kierowników jed</w:t>
      </w:r>
      <w:r>
        <w:softHyphen/>
        <w:t>nostek organizacyjnych powiatu.</w:t>
      </w:r>
    </w:p>
    <w:p w:rsidR="002D3F0A" w:rsidRDefault="002D3F0A" w:rsidP="002D3F0A">
      <w:pPr>
        <w:shd w:val="clear" w:color="auto" w:fill="FFFFFF"/>
        <w:tabs>
          <w:tab w:val="left" w:pos="0"/>
        </w:tabs>
        <w:ind w:right="-8"/>
        <w:jc w:val="both"/>
        <w:rPr>
          <w:b/>
        </w:rPr>
      </w:pPr>
      <w:r>
        <w:rPr>
          <w:b/>
        </w:rPr>
        <w:tab/>
        <w:t>3.</w:t>
      </w:r>
      <w:r>
        <w:t xml:space="preserve"> Sprawozdanie z działalności Zarządu przedstawia Radzie Sta</w:t>
      </w:r>
      <w:r>
        <w:softHyphen/>
        <w:t>rosta lub wyznaczony członek Zarządu.</w:t>
      </w:r>
    </w:p>
    <w:p w:rsidR="002D3F0A" w:rsidRDefault="002D3F0A" w:rsidP="002D3F0A">
      <w:pPr>
        <w:shd w:val="clear" w:color="auto" w:fill="FFFFFF"/>
        <w:tabs>
          <w:tab w:val="left" w:pos="9180"/>
        </w:tabs>
        <w:ind w:right="-8"/>
        <w:jc w:val="center"/>
        <w:rPr>
          <w:b/>
        </w:rPr>
      </w:pPr>
    </w:p>
    <w:p w:rsidR="002D3F0A" w:rsidRDefault="002D3F0A" w:rsidP="002D3F0A">
      <w:pPr>
        <w:tabs>
          <w:tab w:val="left" w:pos="9180"/>
        </w:tabs>
        <w:ind w:right="-8"/>
        <w:jc w:val="center"/>
        <w:rPr>
          <w:b/>
        </w:rPr>
      </w:pPr>
      <w:r>
        <w:rPr>
          <w:b/>
        </w:rPr>
        <w:t>Rozdział VII</w:t>
      </w:r>
    </w:p>
    <w:p w:rsidR="002D3F0A" w:rsidRDefault="002D3F0A" w:rsidP="002D3F0A">
      <w:pPr>
        <w:pStyle w:val="Nagwek2"/>
        <w:tabs>
          <w:tab w:val="left" w:pos="9180"/>
        </w:tabs>
      </w:pPr>
      <w:r>
        <w:t>Przepisy końcowe</w:t>
      </w:r>
    </w:p>
    <w:p w:rsidR="002D3F0A" w:rsidRDefault="002D3F0A" w:rsidP="002D3F0A"/>
    <w:p w:rsidR="002D3F0A" w:rsidRDefault="002D3F0A" w:rsidP="002D3F0A">
      <w:pPr>
        <w:pStyle w:val="FR1"/>
        <w:tabs>
          <w:tab w:val="left" w:pos="0"/>
        </w:tabs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106.  </w:t>
      </w:r>
      <w:r>
        <w:rPr>
          <w:rFonts w:ascii="Times New Roman" w:hAnsi="Times New Roman" w:cs="Times New Roman"/>
          <w:sz w:val="24"/>
          <w:szCs w:val="24"/>
        </w:rPr>
        <w:t>Zmian statutu dokonuje Rada powiatu w trybie właściwym dla jego uchwalenia.</w:t>
      </w:r>
    </w:p>
    <w:p w:rsidR="002D3F0A" w:rsidRDefault="002D3F0A" w:rsidP="002D3F0A">
      <w:pPr>
        <w:ind w:right="-8"/>
        <w:jc w:val="both"/>
        <w:rPr>
          <w:b/>
        </w:rPr>
      </w:pPr>
    </w:p>
    <w:p w:rsidR="002D3F0A" w:rsidRDefault="002D3F0A" w:rsidP="002D3F0A">
      <w:pPr>
        <w:ind w:right="-8"/>
        <w:jc w:val="both"/>
      </w:pPr>
      <w:r>
        <w:rPr>
          <w:b/>
        </w:rPr>
        <w:tab/>
        <w:t xml:space="preserve">§ 107. </w:t>
      </w:r>
      <w:r>
        <w:t xml:space="preserve">Traci moc uchwała Nr VII/22/99 Rady Powiatu Jeleniogórskiego z dnia </w:t>
      </w:r>
      <w:r>
        <w:br/>
        <w:t>29 marca 1999 r. w sprawie  zmiany Statutu Powiatu Jeleniogórskiego wraz z późniejszymi zmianami.</w:t>
      </w:r>
    </w:p>
    <w:p w:rsidR="002D3F0A" w:rsidRDefault="002D3F0A" w:rsidP="002D3F0A">
      <w:pPr>
        <w:ind w:right="-8"/>
        <w:jc w:val="both"/>
      </w:pPr>
    </w:p>
    <w:p w:rsidR="002D3F0A" w:rsidRDefault="002D3F0A" w:rsidP="002D3F0A">
      <w:pPr>
        <w:ind w:right="-8"/>
        <w:jc w:val="both"/>
        <w:rPr>
          <w:b/>
        </w:rPr>
      </w:pPr>
      <w:r>
        <w:rPr>
          <w:b/>
        </w:rPr>
        <w:tab/>
        <w:t xml:space="preserve">§ 108. </w:t>
      </w:r>
      <w:r>
        <w:t xml:space="preserve">Uchwała wchodzi w życie po upływie 14 dni od dnia jej ogłoszenia </w:t>
      </w:r>
      <w:r>
        <w:br/>
        <w:t>w Dzienniku Urzędowym Województwa Dolnośląskiego.</w:t>
      </w:r>
    </w:p>
    <w:p w:rsidR="002D3F0A" w:rsidRDefault="002D3F0A" w:rsidP="002D3F0A">
      <w:pPr>
        <w:jc w:val="both"/>
      </w:pPr>
    </w:p>
    <w:p w:rsidR="002D3F0A" w:rsidRDefault="002D3F0A" w:rsidP="002D3F0A"/>
    <w:p w:rsidR="002D3F0A" w:rsidRDefault="002D3F0A" w:rsidP="002D3F0A">
      <w:pPr>
        <w:jc w:val="center"/>
        <w:rPr>
          <w:sz w:val="32"/>
          <w:szCs w:val="32"/>
        </w:rPr>
      </w:pPr>
    </w:p>
    <w:p w:rsidR="002D3F0A" w:rsidRDefault="00D0506B" w:rsidP="002D3F0A">
      <w:pPr>
        <w:rPr>
          <w:sz w:val="32"/>
          <w:szCs w:val="32"/>
        </w:rPr>
        <w:sectPr w:rsidR="002D3F0A">
          <w:pgSz w:w="11900" w:h="16820"/>
          <w:pgMar w:top="1078" w:right="920" w:bottom="1079" w:left="1418" w:header="708" w:footer="708" w:gutter="0"/>
          <w:pgNumType w:start="1"/>
          <w:cols w:space="708"/>
        </w:sectPr>
      </w:pPr>
      <w:r>
        <w:rPr>
          <w:sz w:val="32"/>
          <w:szCs w:val="32"/>
        </w:rPr>
        <w:t xml:space="preserve">    </w:t>
      </w:r>
    </w:p>
    <w:p w:rsidR="002D3F0A" w:rsidRDefault="002D3F0A" w:rsidP="002D3F0A">
      <w:pPr>
        <w:jc w:val="center"/>
        <w:rPr>
          <w:sz w:val="32"/>
          <w:szCs w:val="32"/>
        </w:rPr>
      </w:pPr>
    </w:p>
    <w:p w:rsidR="002D3F0A" w:rsidRDefault="002D3F0A" w:rsidP="002D3F0A">
      <w:pPr>
        <w:jc w:val="center"/>
        <w:rPr>
          <w:sz w:val="32"/>
          <w:szCs w:val="32"/>
        </w:rPr>
      </w:pPr>
      <w:r>
        <w:rPr>
          <w:sz w:val="32"/>
          <w:szCs w:val="32"/>
        </w:rPr>
        <w:t>UZASADNIENIE</w:t>
      </w:r>
    </w:p>
    <w:p w:rsidR="002D3F0A" w:rsidRDefault="002D3F0A" w:rsidP="002D3F0A">
      <w:pPr>
        <w:ind w:firstLine="708"/>
        <w:jc w:val="both"/>
        <w:rPr>
          <w:sz w:val="20"/>
          <w:szCs w:val="20"/>
        </w:rPr>
      </w:pPr>
    </w:p>
    <w:p w:rsidR="002D3F0A" w:rsidRDefault="002D3F0A" w:rsidP="002D3F0A">
      <w:pPr>
        <w:ind w:firstLine="708"/>
        <w:jc w:val="both"/>
        <w:rPr>
          <w:sz w:val="20"/>
          <w:szCs w:val="20"/>
        </w:rPr>
      </w:pPr>
    </w:p>
    <w:p w:rsidR="002D3F0A" w:rsidRDefault="002D3F0A" w:rsidP="002D3F0A">
      <w:pPr>
        <w:ind w:firstLine="708"/>
        <w:jc w:val="both"/>
      </w:pPr>
      <w:r>
        <w:t xml:space="preserve">Zgodnie z art. 12 pkt 1 i art. 40 ust. 2 pkt 1 ustawy o samorządzie powiatowym – stanowienie aktów prawa miejscowego, w tym statutu powiatu należy do wyłącznej właściwości  Rady. Powołana uchwałą Nr IV/29/07 Rady Powiatu Jeleniogórskiego z dnia </w:t>
      </w:r>
      <w:r>
        <w:br/>
        <w:t xml:space="preserve">29 stycznia 2007 r. doraźna Komisja Statutowa podjęła prace nad nowym statutem Powiatu. </w:t>
      </w:r>
    </w:p>
    <w:p w:rsidR="002D3F0A" w:rsidRDefault="002D3F0A" w:rsidP="002D3F0A">
      <w:pPr>
        <w:ind w:firstLine="708"/>
        <w:jc w:val="both"/>
      </w:pPr>
      <w:r>
        <w:t xml:space="preserve">Celem prac komisji statutowej Rady Powiatu Jeleniogórskiego było przygotowanie takiego projektu statutu powiatu, aby dostosować go, pod względem formalnym i merytorycznym </w:t>
      </w:r>
      <w:r>
        <w:br/>
        <w:t xml:space="preserve">do obowiązujących przepisów prawa, a w szczególności, do znowelizowanej ustawy z dnia </w:t>
      </w:r>
      <w:r>
        <w:br/>
        <w:t xml:space="preserve">5 czerwca 1998 r. o samorządzie powiatowym (Dz. U. z 2001 r., Nr 142 poz.1592 z </w:t>
      </w:r>
      <w:proofErr w:type="spellStart"/>
      <w:r>
        <w:t>późn</w:t>
      </w:r>
      <w:proofErr w:type="spellEnd"/>
      <w:r>
        <w:t xml:space="preserve">. zm.). </w:t>
      </w:r>
    </w:p>
    <w:p w:rsidR="002D3F0A" w:rsidRDefault="002D3F0A" w:rsidP="002D3F0A">
      <w:pPr>
        <w:ind w:firstLine="708"/>
        <w:jc w:val="both"/>
      </w:pPr>
      <w:r>
        <w:t xml:space="preserve">Komisja statutowa odbyła pięć posiedzeń (26 marca, 18 maja, 6 czerwca, 6 i 11 lipca oraz 26 września). Pracując nad projektem, w pierwszej kolejności, kierowała się uregulowaniami ustawowymi. Członkowie komisji opierali się również na własnym, wieloletnim doświadczeniu nabytym w związku z pełnionymi funkcjami w organach samorządu terytorialnego. Komisja starała się, aby statut wypełnił podstawową funkcję, jaką jest stanowienie o ustroju powiatu (art. 2 ust. 4 ustawy samorządzie powiatowym) oraz upowszechniał misję Powiatu, za pomocą której, realizowana jest jedna z podstawowych zasad demokracji, to jest sprawowanie władzy przez lokalną wspólnotę samorządową – mieszkańców Powiatu Jeleniogórskiego. </w:t>
      </w:r>
    </w:p>
    <w:p w:rsidR="002D3F0A" w:rsidRDefault="002D3F0A" w:rsidP="002D3F0A">
      <w:pPr>
        <w:jc w:val="both"/>
      </w:pPr>
    </w:p>
    <w:p w:rsidR="002D3F0A" w:rsidRDefault="002D3F0A" w:rsidP="002D3F0A">
      <w:pPr>
        <w:jc w:val="both"/>
        <w:rPr>
          <w:sz w:val="20"/>
          <w:szCs w:val="20"/>
        </w:rPr>
      </w:pPr>
    </w:p>
    <w:p w:rsidR="002D3F0A" w:rsidRDefault="002D3F0A" w:rsidP="002D3F0A"/>
    <w:p w:rsidR="002D3F0A" w:rsidRDefault="002D3F0A" w:rsidP="002D3F0A">
      <w:pPr>
        <w:ind w:left="4956"/>
        <w:jc w:val="center"/>
        <w:rPr>
          <w:i/>
        </w:rPr>
      </w:pPr>
    </w:p>
    <w:p w:rsidR="002D3F0A" w:rsidRDefault="002D3F0A" w:rsidP="002D3F0A">
      <w:pPr>
        <w:sectPr w:rsidR="002D3F0A">
          <w:pgSz w:w="11900" w:h="16820"/>
          <w:pgMar w:top="1078" w:right="920" w:bottom="1079" w:left="1418" w:header="708" w:footer="708" w:gutter="0"/>
          <w:pgNumType w:start="1"/>
          <w:cols w:space="708"/>
        </w:sectPr>
      </w:pPr>
    </w:p>
    <w:p w:rsidR="002D3F0A" w:rsidRDefault="002D3F0A" w:rsidP="002D3F0A">
      <w:r>
        <w:rPr>
          <w:noProof/>
        </w:rPr>
        <w:lastRenderedPageBreak/>
        <w:drawing>
          <wp:inline distT="0" distB="0" distL="0" distR="0">
            <wp:extent cx="8572500" cy="60483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0A" w:rsidRDefault="002D3F0A" w:rsidP="002D3F0A">
      <w:pPr>
        <w:sectPr w:rsidR="002D3F0A">
          <w:pgSz w:w="16820" w:h="11900" w:orient="landscape"/>
          <w:pgMar w:top="1418" w:right="1418" w:bottom="1418" w:left="1418" w:header="709" w:footer="709" w:gutter="0"/>
          <w:pgNumType w:start="1"/>
          <w:cols w:space="708"/>
        </w:sectPr>
      </w:pPr>
    </w:p>
    <w:p w:rsidR="002D3F0A" w:rsidRDefault="002D3F0A" w:rsidP="002D3F0A">
      <w:pPr>
        <w:ind w:left="5220"/>
      </w:pPr>
      <w:r>
        <w:lastRenderedPageBreak/>
        <w:t xml:space="preserve">Załącznik Nr 2 </w:t>
      </w:r>
    </w:p>
    <w:p w:rsidR="002D3F0A" w:rsidRDefault="002D3F0A" w:rsidP="002D3F0A">
      <w:pPr>
        <w:ind w:left="4956" w:firstLine="264"/>
      </w:pPr>
      <w:r>
        <w:t xml:space="preserve">do Statutu Powiatu Jeleniogórskiego </w:t>
      </w:r>
    </w:p>
    <w:p w:rsidR="002D3F0A" w:rsidRDefault="002D3F0A" w:rsidP="002D3F0A">
      <w:pPr>
        <w:ind w:left="4956" w:firstLine="264"/>
      </w:pPr>
      <w:r>
        <w:t xml:space="preserve">z dnia 29 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1454785</wp:posOffset>
            </wp:positionV>
            <wp:extent cx="3937000" cy="4711700"/>
            <wp:effectExtent l="19050" t="0" r="6350" b="0"/>
            <wp:wrapSquare wrapText="bothSides"/>
            <wp:docPr id="3" name="Obraz 3" descr="h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47117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  <w:r>
        <w:t>listopada 2007r.</w:t>
      </w:r>
    </w:p>
    <w:p w:rsidR="002D3F0A" w:rsidRDefault="002D3F0A" w:rsidP="002D3F0A">
      <w:pPr>
        <w:sectPr w:rsidR="002D3F0A">
          <w:pgSz w:w="11900" w:h="16820"/>
          <w:pgMar w:top="1418" w:right="1418" w:bottom="1418" w:left="1418" w:header="708" w:footer="708" w:gutter="0"/>
          <w:pgNumType w:start="1"/>
          <w:cols w:space="708"/>
        </w:sectPr>
      </w:pPr>
    </w:p>
    <w:p w:rsidR="002D3F0A" w:rsidRDefault="002D3F0A" w:rsidP="002D3F0A">
      <w:pPr>
        <w:ind w:left="4956"/>
      </w:pPr>
      <w:r>
        <w:lastRenderedPageBreak/>
        <w:t xml:space="preserve">Załącznik Nr 3 </w:t>
      </w:r>
    </w:p>
    <w:p w:rsidR="002D3F0A" w:rsidRDefault="002D3F0A" w:rsidP="002D3F0A">
      <w:pPr>
        <w:ind w:left="4956"/>
      </w:pPr>
      <w:r>
        <w:t xml:space="preserve">do Statutu Powiatu Jeleniogórskiego </w:t>
      </w:r>
    </w:p>
    <w:p w:rsidR="002D3F0A" w:rsidRDefault="002D3F0A" w:rsidP="002D3F0A">
      <w:pPr>
        <w:ind w:left="4956"/>
      </w:pPr>
      <w:r>
        <w:t>z dnia 29 listopada 2007r.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1645920</wp:posOffset>
            </wp:positionV>
            <wp:extent cx="5750560" cy="4165600"/>
            <wp:effectExtent l="19050" t="0" r="2540" b="0"/>
            <wp:wrapSquare wrapText="bothSides"/>
            <wp:docPr id="2" name="Obraz 2" descr="flaga_terytoria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_terytorial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41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46" w:rsidRDefault="00837246"/>
    <w:sectPr w:rsidR="00837246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AB1"/>
    <w:multiLevelType w:val="singleLevel"/>
    <w:tmpl w:val="E360706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13CF18F5"/>
    <w:multiLevelType w:val="singleLevel"/>
    <w:tmpl w:val="6D003B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22B47A9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38A524A"/>
    <w:multiLevelType w:val="singleLevel"/>
    <w:tmpl w:val="34D640E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>
    <w:nsid w:val="52F71A9D"/>
    <w:multiLevelType w:val="hybridMultilevel"/>
    <w:tmpl w:val="030C3B9C"/>
    <w:lvl w:ilvl="0" w:tplc="AD504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395907"/>
    <w:multiLevelType w:val="singleLevel"/>
    <w:tmpl w:val="2EA4CD0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6">
    <w:nsid w:val="5F6A36E9"/>
    <w:multiLevelType w:val="singleLevel"/>
    <w:tmpl w:val="6D003B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6EBD148B"/>
    <w:multiLevelType w:val="singleLevel"/>
    <w:tmpl w:val="8FB47B4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8">
    <w:nsid w:val="70A07A10"/>
    <w:multiLevelType w:val="singleLevel"/>
    <w:tmpl w:val="6D003B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789E2384"/>
    <w:multiLevelType w:val="hybridMultilevel"/>
    <w:tmpl w:val="4C48C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B8EE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23002"/>
    <w:multiLevelType w:val="singleLevel"/>
    <w:tmpl w:val="095EB8C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7"/>
    <w:lvlOverride w:ilvl="0">
      <w:startOverride w:val="1"/>
    </w:lvlOverride>
  </w:num>
  <w:num w:numId="2">
    <w:abstractNumId w:val="10"/>
  </w:num>
  <w:num w:numId="3">
    <w:abstractNumId w:val="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0A"/>
    <w:rsid w:val="00035D9E"/>
    <w:rsid w:val="00121972"/>
    <w:rsid w:val="00275458"/>
    <w:rsid w:val="002A67F0"/>
    <w:rsid w:val="002D0687"/>
    <w:rsid w:val="002D3F0A"/>
    <w:rsid w:val="00320CAF"/>
    <w:rsid w:val="005A5C9A"/>
    <w:rsid w:val="006F30AE"/>
    <w:rsid w:val="00837246"/>
    <w:rsid w:val="008620A1"/>
    <w:rsid w:val="00936995"/>
    <w:rsid w:val="00967886"/>
    <w:rsid w:val="009D0F31"/>
    <w:rsid w:val="00B96F1E"/>
    <w:rsid w:val="00D0506B"/>
    <w:rsid w:val="00D8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F0A"/>
    <w:pPr>
      <w:keepNext/>
      <w:ind w:right="-8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3F0A"/>
    <w:pPr>
      <w:keepNext/>
      <w:ind w:right="-8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D3F0A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2D3F0A"/>
    <w:pPr>
      <w:keepNext/>
      <w:widowControl w:val="0"/>
      <w:autoSpaceDE w:val="0"/>
      <w:autoSpaceDN w:val="0"/>
      <w:adjustRightInd w:val="0"/>
      <w:ind w:right="64"/>
      <w:jc w:val="center"/>
      <w:outlineLvl w:val="3"/>
    </w:pPr>
    <w:rPr>
      <w:szCs w:val="1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D3F0A"/>
    <w:pPr>
      <w:keepNext/>
      <w:widowControl w:val="0"/>
      <w:tabs>
        <w:tab w:val="left" w:pos="9180"/>
      </w:tabs>
      <w:autoSpaceDE w:val="0"/>
      <w:autoSpaceDN w:val="0"/>
      <w:adjustRightInd w:val="0"/>
      <w:ind w:right="64"/>
      <w:jc w:val="center"/>
      <w:outlineLvl w:val="4"/>
    </w:pPr>
    <w:rPr>
      <w:b/>
      <w:szCs w:val="1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D3F0A"/>
    <w:pPr>
      <w:keepNext/>
      <w:widowControl w:val="0"/>
      <w:autoSpaceDE w:val="0"/>
      <w:autoSpaceDN w:val="0"/>
      <w:adjustRightInd w:val="0"/>
      <w:spacing w:before="120" w:line="259" w:lineRule="auto"/>
      <w:ind w:left="1680" w:right="1600" w:firstLine="380"/>
      <w:jc w:val="center"/>
      <w:outlineLvl w:val="7"/>
    </w:pPr>
    <w:rPr>
      <w:b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D3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D3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D3F0A"/>
    <w:rPr>
      <w:rFonts w:ascii="Times New Roman" w:eastAsia="Times New Roman" w:hAnsi="Times New Roman" w:cs="Times New Roman"/>
      <w:sz w:val="24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D3F0A"/>
    <w:rPr>
      <w:rFonts w:ascii="Times New Roman" w:eastAsia="Times New Roman" w:hAnsi="Times New Roman" w:cs="Times New Roman"/>
      <w:b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2D3F0A"/>
    <w:rPr>
      <w:rFonts w:ascii="Times New Roman" w:eastAsia="Times New Roman" w:hAnsi="Times New Roman" w:cs="Times New Roman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D3F0A"/>
    <w:pPr>
      <w:widowControl w:val="0"/>
      <w:autoSpaceDE w:val="0"/>
      <w:autoSpaceDN w:val="0"/>
      <w:adjustRightInd w:val="0"/>
      <w:spacing w:line="218" w:lineRule="auto"/>
      <w:jc w:val="both"/>
    </w:pPr>
    <w:rPr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3F0A"/>
    <w:rPr>
      <w:rFonts w:ascii="Times New Roman" w:eastAsia="Times New 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D3F0A"/>
    <w:pPr>
      <w:ind w:right="-8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D3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D3F0A"/>
    <w:pPr>
      <w:widowControl w:val="0"/>
      <w:autoSpaceDE w:val="0"/>
      <w:autoSpaceDN w:val="0"/>
      <w:adjustRightInd w:val="0"/>
      <w:spacing w:before="120" w:line="259" w:lineRule="auto"/>
      <w:ind w:right="1600"/>
      <w:jc w:val="both"/>
    </w:pPr>
    <w:rPr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D3F0A"/>
    <w:rPr>
      <w:rFonts w:ascii="Times New Roman" w:eastAsia="Times New Roman" w:hAnsi="Times New Roman" w:cs="Times New Roman"/>
      <w:sz w:val="24"/>
      <w:szCs w:val="18"/>
      <w:lang w:eastAsia="pl-PL"/>
    </w:rPr>
  </w:style>
  <w:style w:type="paragraph" w:customStyle="1" w:styleId="FR1">
    <w:name w:val="FR1"/>
    <w:rsid w:val="002D3F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F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F0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F0A"/>
    <w:pPr>
      <w:keepNext/>
      <w:ind w:right="-8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3F0A"/>
    <w:pPr>
      <w:keepNext/>
      <w:ind w:right="-8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D3F0A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2D3F0A"/>
    <w:pPr>
      <w:keepNext/>
      <w:widowControl w:val="0"/>
      <w:autoSpaceDE w:val="0"/>
      <w:autoSpaceDN w:val="0"/>
      <w:adjustRightInd w:val="0"/>
      <w:ind w:right="64"/>
      <w:jc w:val="center"/>
      <w:outlineLvl w:val="3"/>
    </w:pPr>
    <w:rPr>
      <w:szCs w:val="1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D3F0A"/>
    <w:pPr>
      <w:keepNext/>
      <w:widowControl w:val="0"/>
      <w:tabs>
        <w:tab w:val="left" w:pos="9180"/>
      </w:tabs>
      <w:autoSpaceDE w:val="0"/>
      <w:autoSpaceDN w:val="0"/>
      <w:adjustRightInd w:val="0"/>
      <w:ind w:right="64"/>
      <w:jc w:val="center"/>
      <w:outlineLvl w:val="4"/>
    </w:pPr>
    <w:rPr>
      <w:b/>
      <w:szCs w:val="1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D3F0A"/>
    <w:pPr>
      <w:keepNext/>
      <w:widowControl w:val="0"/>
      <w:autoSpaceDE w:val="0"/>
      <w:autoSpaceDN w:val="0"/>
      <w:adjustRightInd w:val="0"/>
      <w:spacing w:before="120" w:line="259" w:lineRule="auto"/>
      <w:ind w:left="1680" w:right="1600" w:firstLine="380"/>
      <w:jc w:val="center"/>
      <w:outlineLvl w:val="7"/>
    </w:pPr>
    <w:rPr>
      <w:b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D3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D3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D3F0A"/>
    <w:rPr>
      <w:rFonts w:ascii="Times New Roman" w:eastAsia="Times New Roman" w:hAnsi="Times New Roman" w:cs="Times New Roman"/>
      <w:sz w:val="24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D3F0A"/>
    <w:rPr>
      <w:rFonts w:ascii="Times New Roman" w:eastAsia="Times New Roman" w:hAnsi="Times New Roman" w:cs="Times New Roman"/>
      <w:b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2D3F0A"/>
    <w:rPr>
      <w:rFonts w:ascii="Times New Roman" w:eastAsia="Times New Roman" w:hAnsi="Times New Roman" w:cs="Times New Roman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D3F0A"/>
    <w:pPr>
      <w:widowControl w:val="0"/>
      <w:autoSpaceDE w:val="0"/>
      <w:autoSpaceDN w:val="0"/>
      <w:adjustRightInd w:val="0"/>
      <w:spacing w:line="218" w:lineRule="auto"/>
      <w:jc w:val="both"/>
    </w:pPr>
    <w:rPr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3F0A"/>
    <w:rPr>
      <w:rFonts w:ascii="Times New Roman" w:eastAsia="Times New 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D3F0A"/>
    <w:pPr>
      <w:ind w:right="-8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D3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D3F0A"/>
    <w:pPr>
      <w:widowControl w:val="0"/>
      <w:autoSpaceDE w:val="0"/>
      <w:autoSpaceDN w:val="0"/>
      <w:adjustRightInd w:val="0"/>
      <w:spacing w:before="120" w:line="259" w:lineRule="auto"/>
      <w:ind w:right="1600"/>
      <w:jc w:val="both"/>
    </w:pPr>
    <w:rPr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D3F0A"/>
    <w:rPr>
      <w:rFonts w:ascii="Times New Roman" w:eastAsia="Times New Roman" w:hAnsi="Times New Roman" w:cs="Times New Roman"/>
      <w:sz w:val="24"/>
      <w:szCs w:val="18"/>
      <w:lang w:eastAsia="pl-PL"/>
    </w:rPr>
  </w:style>
  <w:style w:type="paragraph" w:customStyle="1" w:styleId="FR1">
    <w:name w:val="FR1"/>
    <w:rsid w:val="002D3F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F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F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6305</Words>
  <Characters>37836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dcterms:created xsi:type="dcterms:W3CDTF">2011-11-17T11:36:00Z</dcterms:created>
  <dcterms:modified xsi:type="dcterms:W3CDTF">2011-11-17T11:36:00Z</dcterms:modified>
</cp:coreProperties>
</file>