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73" w:rsidRPr="002A1721" w:rsidRDefault="00627773" w:rsidP="00E23ABC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2A1721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OGŁOSZENIE O PRZETARGU</w:t>
      </w:r>
    </w:p>
    <w:p w:rsidR="002A1721" w:rsidRPr="002A1721" w:rsidRDefault="002A1721" w:rsidP="00E23ABC">
      <w:pPr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2A1721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na sprzedaż samochodu </w:t>
      </w:r>
      <w:r w:rsidR="002D060B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ciężarowego</w:t>
      </w:r>
      <w:r w:rsidRPr="002A1721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marki KIA</w:t>
      </w:r>
      <w:r w:rsidR="002D060B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proofErr w:type="spellStart"/>
      <w:r w:rsidR="002D060B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Pregio</w:t>
      </w:r>
      <w:proofErr w:type="spellEnd"/>
      <w:r w:rsidRPr="002A1721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nr rej</w:t>
      </w:r>
      <w:r w:rsidR="002D060B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. DJ 04270</w:t>
      </w:r>
      <w:r w:rsidRPr="002A1721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 stanowiącego własność Powiatu Jeleniogórskiego, będącego na wyposażeniu Zarządu Dróg Powiatowych w Jeleniej Górze</w:t>
      </w:r>
    </w:p>
    <w:p w:rsidR="00627773" w:rsidRPr="002A1721" w:rsidRDefault="00627773" w:rsidP="00E23ABC">
      <w:pPr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 </w:t>
      </w:r>
    </w:p>
    <w:p w:rsidR="002A1721" w:rsidRPr="002A1721" w:rsidRDefault="002A1721" w:rsidP="00E23ABC">
      <w:pPr>
        <w:pStyle w:val="Akapitzlist"/>
        <w:numPr>
          <w:ilvl w:val="0"/>
          <w:numId w:val="6"/>
        </w:numPr>
        <w:ind w:hanging="218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2A172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Organizator przetargu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2A1721" w:rsidRPr="002A1721" w:rsidRDefault="00627773" w:rsidP="00E23ABC">
      <w:pPr>
        <w:pStyle w:val="Akapitzlist"/>
        <w:ind w:left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Zarząd Dróg </w:t>
      </w:r>
      <w:r w:rsidR="002A1721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Powiatowych </w:t>
      </w:r>
    </w:p>
    <w:p w:rsidR="002A1721" w:rsidRPr="002A1721" w:rsidRDefault="002A1721" w:rsidP="00E23ABC">
      <w:pPr>
        <w:pStyle w:val="Akapitzli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>ul. Podchorążych 15</w:t>
      </w:r>
    </w:p>
    <w:p w:rsidR="002A1721" w:rsidRPr="002A1721" w:rsidRDefault="002A1721" w:rsidP="00E23ABC">
      <w:pPr>
        <w:pStyle w:val="Akapitzlist"/>
        <w:ind w:left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58-506 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>Jeleni</w:t>
      </w:r>
      <w:r w:rsidRPr="002A1721">
        <w:rPr>
          <w:rFonts w:eastAsia="Times New Roman" w:cs="Times New Roman"/>
          <w:bCs/>
          <w:sz w:val="24"/>
          <w:szCs w:val="24"/>
          <w:lang w:eastAsia="pl-PL"/>
        </w:rPr>
        <w:t>a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 Gór</w:t>
      </w:r>
      <w:r w:rsidRPr="002A1721">
        <w:rPr>
          <w:rFonts w:eastAsia="Times New Roman" w:cs="Times New Roman"/>
          <w:bCs/>
          <w:sz w:val="24"/>
          <w:szCs w:val="24"/>
          <w:lang w:eastAsia="pl-PL"/>
        </w:rPr>
        <w:t>a</w:t>
      </w:r>
    </w:p>
    <w:p w:rsidR="002A1721" w:rsidRPr="002A1721" w:rsidRDefault="002A1721" w:rsidP="00E23ABC">
      <w:pPr>
        <w:pStyle w:val="Akapitzlist"/>
        <w:ind w:left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>tel. 75 6473290</w:t>
      </w:r>
    </w:p>
    <w:p w:rsidR="001D7FC8" w:rsidRDefault="001D7FC8" w:rsidP="00E23ABC">
      <w:pPr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</w:p>
    <w:p w:rsidR="00627773" w:rsidRDefault="001D7FC8" w:rsidP="00E23ABC">
      <w:pPr>
        <w:jc w:val="both"/>
        <w:rPr>
          <w:rFonts w:eastAsia="Times New Roman" w:cs="Times New Roman"/>
          <w:spacing w:val="-4"/>
          <w:sz w:val="24"/>
          <w:szCs w:val="24"/>
          <w:lang w:eastAsia="pl-PL"/>
        </w:rPr>
      </w:pPr>
      <w:r w:rsidRPr="002A1721">
        <w:rPr>
          <w:rFonts w:eastAsia="Times New Roman" w:cs="Times New Roman"/>
          <w:spacing w:val="-4"/>
          <w:sz w:val="24"/>
          <w:szCs w:val="24"/>
          <w:lang w:eastAsia="pl-PL"/>
        </w:rPr>
        <w:t>Informacje o przetargu udziela pracownik ZD</w:t>
      </w:r>
      <w:r w:rsidR="00EE40DD">
        <w:rPr>
          <w:rFonts w:eastAsia="Times New Roman" w:cs="Times New Roman"/>
          <w:spacing w:val="-4"/>
          <w:sz w:val="24"/>
          <w:szCs w:val="24"/>
          <w:lang w:eastAsia="pl-PL"/>
        </w:rPr>
        <w:t>P</w:t>
      </w:r>
      <w:r w:rsidRPr="002A1721">
        <w:rPr>
          <w:rFonts w:eastAsia="Times New Roman" w:cs="Times New Roman"/>
          <w:spacing w:val="-4"/>
          <w:sz w:val="24"/>
          <w:szCs w:val="24"/>
          <w:lang w:eastAsia="pl-PL"/>
        </w:rPr>
        <w:t xml:space="preserve"> – </w:t>
      </w:r>
      <w:r w:rsidR="002D060B">
        <w:rPr>
          <w:rFonts w:eastAsia="Times New Roman" w:cs="Times New Roman"/>
          <w:spacing w:val="-4"/>
          <w:sz w:val="24"/>
          <w:szCs w:val="24"/>
          <w:lang w:eastAsia="pl-PL"/>
        </w:rPr>
        <w:t xml:space="preserve">Pan Edward </w:t>
      </w:r>
      <w:proofErr w:type="spellStart"/>
      <w:r w:rsidR="002D060B">
        <w:rPr>
          <w:rFonts w:eastAsia="Times New Roman" w:cs="Times New Roman"/>
          <w:spacing w:val="-4"/>
          <w:sz w:val="24"/>
          <w:szCs w:val="24"/>
          <w:lang w:eastAsia="pl-PL"/>
        </w:rPr>
        <w:t>Bojęć</w:t>
      </w:r>
      <w:proofErr w:type="spellEnd"/>
      <w:r w:rsidRPr="002A1721">
        <w:rPr>
          <w:rFonts w:eastAsia="Times New Roman" w:cs="Times New Roman"/>
          <w:spacing w:val="-4"/>
          <w:sz w:val="24"/>
          <w:szCs w:val="24"/>
          <w:lang w:eastAsia="pl-PL"/>
        </w:rPr>
        <w:t xml:space="preserve"> – tel. </w:t>
      </w:r>
      <w:r w:rsidR="002D060B">
        <w:rPr>
          <w:rFonts w:eastAsia="Times New Roman" w:cs="Times New Roman"/>
          <w:spacing w:val="-4"/>
          <w:sz w:val="24"/>
          <w:szCs w:val="24"/>
          <w:lang w:eastAsia="pl-PL"/>
        </w:rPr>
        <w:t>/75/ 64-73-294.</w:t>
      </w:r>
    </w:p>
    <w:p w:rsidR="001D7FC8" w:rsidRPr="002A1721" w:rsidRDefault="001D7FC8" w:rsidP="00E23ABC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A1721" w:rsidRPr="002A1721" w:rsidRDefault="00627773" w:rsidP="00E23ABC">
      <w:pPr>
        <w:pStyle w:val="Akapitzlist"/>
        <w:numPr>
          <w:ilvl w:val="0"/>
          <w:numId w:val="6"/>
        </w:numPr>
        <w:ind w:hanging="218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2A172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Opis przedmiotu </w:t>
      </w:r>
      <w:r w:rsidR="002A1721" w:rsidRPr="002A172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przetargu, miejsce i termin, w którym można obejrzeć przedmiot przetargu: </w:t>
      </w:r>
    </w:p>
    <w:p w:rsidR="00627773" w:rsidRP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 xml:space="preserve">marka i typ pojazdu: </w:t>
      </w:r>
      <w:r w:rsidRPr="002D060B">
        <w:rPr>
          <w:rFonts w:eastAsia="Times New Roman" w:cs="Times New Roman"/>
          <w:b/>
          <w:sz w:val="24"/>
          <w:szCs w:val="24"/>
          <w:lang w:eastAsia="pl-PL"/>
        </w:rPr>
        <w:t xml:space="preserve">samochód </w:t>
      </w:r>
      <w:r w:rsidR="002D060B" w:rsidRPr="002D060B">
        <w:rPr>
          <w:rFonts w:eastAsia="Times New Roman" w:cs="Times New Roman"/>
          <w:b/>
          <w:sz w:val="24"/>
          <w:szCs w:val="24"/>
          <w:lang w:eastAsia="pl-PL"/>
        </w:rPr>
        <w:t>ciężarowy</w:t>
      </w:r>
      <w:r w:rsidRPr="002D060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2D060B" w:rsidRPr="002D060B">
        <w:rPr>
          <w:rFonts w:eastAsia="Times New Roman" w:cs="Times New Roman"/>
          <w:b/>
          <w:sz w:val="24"/>
          <w:szCs w:val="24"/>
          <w:lang w:eastAsia="pl-PL"/>
        </w:rPr>
        <w:t>KIA PREGIO 2,7 D 6 VAN</w:t>
      </w:r>
    </w:p>
    <w:p w:rsidR="00627773" w:rsidRP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nr rejestracyjny:</w:t>
      </w:r>
      <w:r w:rsidR="002D060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D060B">
        <w:rPr>
          <w:rFonts w:eastAsia="Times New Roman" w:cs="Times New Roman"/>
          <w:b/>
          <w:sz w:val="24"/>
          <w:szCs w:val="24"/>
          <w:lang w:eastAsia="pl-PL"/>
        </w:rPr>
        <w:t>DJ 04270</w:t>
      </w:r>
    </w:p>
    <w:p w:rsidR="00627773" w:rsidRPr="008F48C1" w:rsidRDefault="002D060B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rok produkcji: </w:t>
      </w:r>
      <w:r>
        <w:rPr>
          <w:rFonts w:eastAsia="Times New Roman" w:cs="Times New Roman"/>
          <w:b/>
          <w:sz w:val="24"/>
          <w:szCs w:val="24"/>
          <w:lang w:eastAsia="pl-PL"/>
        </w:rPr>
        <w:t>2000</w:t>
      </w:r>
    </w:p>
    <w:p w:rsidR="00627773" w:rsidRPr="008F48C1" w:rsidRDefault="002D060B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data pierwszej rejestracji: </w:t>
      </w:r>
      <w:r>
        <w:rPr>
          <w:rFonts w:eastAsia="Times New Roman" w:cs="Times New Roman"/>
          <w:b/>
          <w:sz w:val="24"/>
          <w:szCs w:val="24"/>
          <w:lang w:eastAsia="pl-PL"/>
        </w:rPr>
        <w:t>02.03.2001 r.</w:t>
      </w:r>
    </w:p>
    <w:p w:rsidR="008F48C1" w:rsidRDefault="002D060B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nr identyfikacyjny (VIN): </w:t>
      </w:r>
      <w:r>
        <w:rPr>
          <w:rFonts w:eastAsia="Times New Roman" w:cs="Times New Roman"/>
          <w:b/>
          <w:sz w:val="24"/>
          <w:szCs w:val="24"/>
          <w:lang w:eastAsia="pl-PL"/>
        </w:rPr>
        <w:t>KNETB2812YK508079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stan licznika</w:t>
      </w:r>
      <w:r w:rsidR="002D060B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2D060B">
        <w:rPr>
          <w:rFonts w:eastAsia="Times New Roman" w:cs="Times New Roman"/>
          <w:b/>
          <w:sz w:val="24"/>
          <w:szCs w:val="24"/>
          <w:lang w:eastAsia="pl-PL"/>
        </w:rPr>
        <w:t xml:space="preserve">318.435 </w:t>
      </w:r>
      <w:r w:rsidRPr="002D060B">
        <w:rPr>
          <w:rFonts w:eastAsia="Times New Roman" w:cs="Times New Roman"/>
          <w:b/>
          <w:sz w:val="24"/>
          <w:szCs w:val="24"/>
          <w:lang w:eastAsia="pl-PL"/>
        </w:rPr>
        <w:t>km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dopuszczalna masa całkowita</w:t>
      </w:r>
      <w:r w:rsidR="00AB7E0E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AB7E0E">
        <w:rPr>
          <w:rFonts w:eastAsia="Times New Roman" w:cs="Times New Roman"/>
          <w:b/>
          <w:sz w:val="24"/>
          <w:szCs w:val="24"/>
          <w:lang w:eastAsia="pl-PL"/>
        </w:rPr>
        <w:t xml:space="preserve">3090 </w:t>
      </w:r>
      <w:r w:rsidRPr="00AB7E0E">
        <w:rPr>
          <w:rFonts w:eastAsia="Times New Roman" w:cs="Times New Roman"/>
          <w:b/>
          <w:sz w:val="24"/>
          <w:szCs w:val="24"/>
          <w:lang w:eastAsia="pl-PL"/>
        </w:rPr>
        <w:t>kg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 xml:space="preserve">rodzaj nadwozia: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>VAN, 4 drzwiowe, 6 osobowe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rodzaj silnika</w:t>
      </w:r>
      <w:r w:rsidR="00AB7E0E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>diesel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 xml:space="preserve">pojemność/ moc silnika: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 xml:space="preserve">2665 </w:t>
      </w:r>
      <w:proofErr w:type="spellStart"/>
      <w:r w:rsidRPr="00AB7E0E">
        <w:rPr>
          <w:rFonts w:eastAsia="Times New Roman" w:cs="Times New Roman"/>
          <w:b/>
          <w:sz w:val="24"/>
          <w:szCs w:val="24"/>
          <w:lang w:eastAsia="pl-PL"/>
        </w:rPr>
        <w:t>ccm</w:t>
      </w:r>
      <w:proofErr w:type="spellEnd"/>
      <w:r w:rsidRPr="00AB7E0E">
        <w:rPr>
          <w:rFonts w:eastAsia="Times New Roman" w:cs="Times New Roman"/>
          <w:b/>
          <w:sz w:val="24"/>
          <w:szCs w:val="24"/>
          <w:lang w:eastAsia="pl-PL"/>
        </w:rPr>
        <w:t xml:space="preserve">/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 xml:space="preserve">61 </w:t>
      </w:r>
      <w:proofErr w:type="spellStart"/>
      <w:r w:rsidRPr="00AB7E0E">
        <w:rPr>
          <w:rFonts w:eastAsia="Times New Roman" w:cs="Times New Roman"/>
          <w:b/>
          <w:sz w:val="24"/>
          <w:szCs w:val="24"/>
          <w:lang w:eastAsia="pl-PL"/>
        </w:rPr>
        <w:t>kW</w:t>
      </w:r>
      <w:proofErr w:type="spellEnd"/>
      <w:r w:rsidRPr="00AB7E0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>(83</w:t>
      </w:r>
      <w:r w:rsidRPr="00AB7E0E">
        <w:rPr>
          <w:rFonts w:eastAsia="Times New Roman" w:cs="Times New Roman"/>
          <w:b/>
          <w:sz w:val="24"/>
          <w:szCs w:val="24"/>
          <w:lang w:eastAsia="pl-PL"/>
        </w:rPr>
        <w:t xml:space="preserve"> KM),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rodzaj skrzyni biegów</w:t>
      </w:r>
      <w:r w:rsidR="00AB7E0E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>manualna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 xml:space="preserve">kolor powłoki lakieru: </w:t>
      </w:r>
      <w:r w:rsidR="00AB7E0E" w:rsidRPr="00AB7E0E">
        <w:rPr>
          <w:rFonts w:eastAsia="Times New Roman" w:cs="Times New Roman"/>
          <w:b/>
          <w:sz w:val="24"/>
          <w:szCs w:val="24"/>
          <w:lang w:eastAsia="pl-PL"/>
        </w:rPr>
        <w:t>szary, 1 warstwowy z efektem metalicznym</w:t>
      </w:r>
      <w:r w:rsidRPr="008F48C1">
        <w:rPr>
          <w:rFonts w:eastAsia="Times New Roman" w:cs="Times New Roman"/>
          <w:sz w:val="24"/>
          <w:szCs w:val="24"/>
          <w:lang w:eastAsia="pl-PL"/>
        </w:rPr>
        <w:t>,</w:t>
      </w:r>
    </w:p>
    <w:p w:rsidR="008F48C1" w:rsidRDefault="00AB7E0E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stan pojazdu: </w:t>
      </w:r>
      <w:r w:rsidR="00627773" w:rsidRPr="00FB05C1">
        <w:rPr>
          <w:rFonts w:eastAsia="Times New Roman" w:cs="Times New Roman"/>
          <w:b/>
          <w:sz w:val="24"/>
          <w:szCs w:val="24"/>
          <w:lang w:eastAsia="pl-PL"/>
        </w:rPr>
        <w:t xml:space="preserve">pojazd w ruchu, w stanie kompletnym, </w:t>
      </w:r>
      <w:r w:rsidRPr="00FB05C1">
        <w:rPr>
          <w:rFonts w:eastAsia="Times New Roman" w:cs="Times New Roman"/>
          <w:b/>
          <w:sz w:val="24"/>
          <w:szCs w:val="24"/>
          <w:lang w:eastAsia="pl-PL"/>
        </w:rPr>
        <w:t>mocno wyeksploatowany, posiada ślady wcześniejszych napraw blacharsko- lakierniczych, uszkodzenia tapicerki</w:t>
      </w:r>
      <w:r w:rsidR="00FB05C1" w:rsidRPr="00FB05C1">
        <w:rPr>
          <w:rFonts w:eastAsia="Times New Roman" w:cs="Times New Roman"/>
          <w:b/>
          <w:sz w:val="24"/>
          <w:szCs w:val="24"/>
          <w:lang w:eastAsia="pl-PL"/>
        </w:rPr>
        <w:t xml:space="preserve"> i wykładzin, korozja podłogi, pojazd wymaga </w:t>
      </w:r>
      <w:proofErr w:type="spellStart"/>
      <w:r w:rsidR="00FB05C1" w:rsidRPr="00FB05C1">
        <w:rPr>
          <w:rFonts w:eastAsia="Times New Roman" w:cs="Times New Roman"/>
          <w:b/>
          <w:sz w:val="24"/>
          <w:szCs w:val="24"/>
          <w:lang w:eastAsia="pl-PL"/>
        </w:rPr>
        <w:t>całopojazdowej</w:t>
      </w:r>
      <w:proofErr w:type="spellEnd"/>
      <w:r w:rsidR="00FB05C1" w:rsidRPr="00FB05C1">
        <w:rPr>
          <w:rFonts w:eastAsia="Times New Roman" w:cs="Times New Roman"/>
          <w:b/>
          <w:sz w:val="24"/>
          <w:szCs w:val="24"/>
          <w:lang w:eastAsia="pl-PL"/>
        </w:rPr>
        <w:t xml:space="preserve"> naprawy blacharsko – lakierniczej włącznie z wymianą wyposażenia wnętrza</w:t>
      </w:r>
      <w:r w:rsidR="00FB05C1">
        <w:rPr>
          <w:rFonts w:eastAsia="Times New Roman" w:cs="Times New Roman"/>
          <w:sz w:val="24"/>
          <w:szCs w:val="24"/>
          <w:lang w:eastAsia="pl-PL"/>
        </w:rPr>
        <w:t>.</w:t>
      </w:r>
    </w:p>
    <w:p w:rsid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data ważności badania technicznego</w:t>
      </w:r>
      <w:r w:rsidR="00FB05C1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FB05C1" w:rsidRPr="00FB05C1">
        <w:rPr>
          <w:rFonts w:eastAsia="Times New Roman" w:cs="Times New Roman"/>
          <w:b/>
          <w:sz w:val="24"/>
          <w:szCs w:val="24"/>
          <w:lang w:eastAsia="pl-PL"/>
        </w:rPr>
        <w:t>14.05.2014 r.</w:t>
      </w:r>
      <w:r w:rsidR="00FB05C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627773" w:rsidRPr="008F48C1" w:rsidRDefault="00627773" w:rsidP="00E23ABC">
      <w:pPr>
        <w:pStyle w:val="Akapitzlist"/>
        <w:numPr>
          <w:ilvl w:val="1"/>
          <w:numId w:val="12"/>
        </w:numPr>
        <w:autoSpaceDE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48C1">
        <w:rPr>
          <w:rFonts w:eastAsia="Times New Roman" w:cs="Times New Roman"/>
          <w:sz w:val="24"/>
          <w:szCs w:val="24"/>
          <w:lang w:eastAsia="pl-PL"/>
        </w:rPr>
        <w:t>zużycie części eksploatacyjnych typowe dla zużycia wynikającego z czasu eksploatacji.</w:t>
      </w:r>
    </w:p>
    <w:p w:rsidR="00D629FE" w:rsidRPr="002A1721" w:rsidRDefault="00D629FE" w:rsidP="00E23AB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D629FE" w:rsidRPr="002A1721" w:rsidRDefault="00D629FE" w:rsidP="00E23ABC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b/>
          <w:bCs/>
          <w:sz w:val="24"/>
          <w:szCs w:val="24"/>
          <w:lang w:eastAsia="pl-PL"/>
        </w:rPr>
        <w:t>Cenę wywoławcza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550,</w:t>
      </w:r>
      <w:r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00 zł (słownie: 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pięćset pięćdziesiąt</w:t>
      </w:r>
      <w:r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zł 00/100) </w:t>
      </w:r>
    </w:p>
    <w:p w:rsidR="00627773" w:rsidRPr="002A1721" w:rsidRDefault="00627773" w:rsidP="00E23ABC">
      <w:pPr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F47CB" w:rsidRPr="002A1721" w:rsidRDefault="001F47CB" w:rsidP="00E23ABC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Przedmiot przetargu można oglądać w siedzibie Zarządu Dróg Powiatowych w Jeleniej Górze w dni powszednie od poniedziałku do piątku w godzinach 8.00 – 14.00 po wcześniejszym </w:t>
      </w:r>
      <w:r w:rsidR="00D629FE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telefonicznym </w:t>
      </w:r>
      <w:r w:rsidR="00FB05C1">
        <w:rPr>
          <w:rFonts w:eastAsia="Times New Roman" w:cs="Times New Roman"/>
          <w:bCs/>
          <w:sz w:val="24"/>
          <w:szCs w:val="24"/>
          <w:lang w:eastAsia="pl-PL"/>
        </w:rPr>
        <w:t>umówieniu się (75 64 73 294</w:t>
      </w:r>
      <w:r w:rsidRPr="002A1721">
        <w:rPr>
          <w:rFonts w:eastAsia="Times New Roman" w:cs="Times New Roman"/>
          <w:bCs/>
          <w:sz w:val="24"/>
          <w:szCs w:val="24"/>
          <w:lang w:eastAsia="pl-PL"/>
        </w:rPr>
        <w:t>)</w:t>
      </w:r>
      <w:r w:rsidR="00D629FE" w:rsidRPr="002A1721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:rsidR="002A1721" w:rsidRDefault="002A1721" w:rsidP="00E23AB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2A1721" w:rsidRPr="002A1721" w:rsidRDefault="002A1721" w:rsidP="00E23ABC">
      <w:pPr>
        <w:pStyle w:val="Akapitzlist"/>
        <w:numPr>
          <w:ilvl w:val="0"/>
          <w:numId w:val="6"/>
        </w:numPr>
        <w:ind w:hanging="76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2A172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Miejsce i termin przeprowadzenia przetargu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2A1721" w:rsidRPr="00F75087" w:rsidRDefault="002A1721" w:rsidP="00E23ABC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Otwarcie ofert nastąpi w dniu </w:t>
      </w:r>
      <w:r w:rsidR="005712EC">
        <w:rPr>
          <w:rFonts w:eastAsia="Times New Roman" w:cs="Times New Roman"/>
          <w:bCs/>
          <w:sz w:val="24"/>
          <w:szCs w:val="24"/>
          <w:lang w:eastAsia="pl-PL"/>
        </w:rPr>
        <w:t>23</w:t>
      </w:r>
      <w:r w:rsidR="00FB05C1">
        <w:rPr>
          <w:rFonts w:eastAsia="Times New Roman" w:cs="Times New Roman"/>
          <w:bCs/>
          <w:sz w:val="24"/>
          <w:szCs w:val="24"/>
          <w:lang w:eastAsia="pl-PL"/>
        </w:rPr>
        <w:t xml:space="preserve"> kwietnia 2014r. (</w:t>
      </w:r>
      <w:r w:rsidR="005712EC">
        <w:rPr>
          <w:rFonts w:eastAsia="Times New Roman" w:cs="Times New Roman"/>
          <w:bCs/>
          <w:sz w:val="24"/>
          <w:szCs w:val="24"/>
          <w:lang w:eastAsia="pl-PL"/>
        </w:rPr>
        <w:t>środa</w:t>
      </w:r>
      <w:r w:rsidR="00FB05C1">
        <w:rPr>
          <w:rFonts w:eastAsia="Times New Roman" w:cs="Times New Roman"/>
          <w:bCs/>
          <w:sz w:val="24"/>
          <w:szCs w:val="24"/>
          <w:lang w:eastAsia="pl-PL"/>
        </w:rPr>
        <w:t>)</w:t>
      </w: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 godz. </w:t>
      </w:r>
      <w:r w:rsidR="00FB05C1">
        <w:rPr>
          <w:rFonts w:eastAsia="Times New Roman" w:cs="Times New Roman"/>
          <w:bCs/>
          <w:sz w:val="24"/>
          <w:szCs w:val="24"/>
          <w:lang w:eastAsia="pl-PL"/>
        </w:rPr>
        <w:t>9.00</w:t>
      </w:r>
      <w:r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 w siedzibie Powiatowego Zarządu Dróg w Jeleniej Górze przy ul. Podchorążych 15 </w:t>
      </w:r>
      <w:r w:rsidRPr="002A1721">
        <w:rPr>
          <w:rFonts w:eastAsia="Times New Roman" w:cs="Times New Roman"/>
          <w:sz w:val="24"/>
          <w:szCs w:val="24"/>
          <w:lang w:eastAsia="pl-PL"/>
        </w:rPr>
        <w:t xml:space="preserve">(III piętro pok. </w:t>
      </w:r>
      <w:r w:rsidR="00FB05C1">
        <w:rPr>
          <w:rFonts w:eastAsia="Times New Roman" w:cs="Times New Roman"/>
          <w:sz w:val="24"/>
          <w:szCs w:val="24"/>
          <w:lang w:eastAsia="pl-PL"/>
        </w:rPr>
        <w:t>305).</w:t>
      </w:r>
    </w:p>
    <w:p w:rsidR="00F75087" w:rsidRPr="00F75087" w:rsidRDefault="00F75087" w:rsidP="00E23ABC">
      <w:pPr>
        <w:pStyle w:val="Akapitzlist"/>
        <w:numPr>
          <w:ilvl w:val="0"/>
          <w:numId w:val="10"/>
        </w:numPr>
        <w:rPr>
          <w:rFonts w:eastAsia="Times New Roman" w:cs="Times New Roman"/>
          <w:sz w:val="24"/>
          <w:szCs w:val="24"/>
          <w:lang w:eastAsia="pl-PL"/>
        </w:rPr>
      </w:pPr>
      <w:r w:rsidRPr="00F75087">
        <w:rPr>
          <w:rFonts w:eastAsia="Times New Roman" w:cs="Times New Roman"/>
          <w:sz w:val="24"/>
          <w:szCs w:val="24"/>
          <w:lang w:eastAsia="pl-PL"/>
        </w:rPr>
        <w:t>Przy otwieraniu ofert pisemnych dopuszcza się obecność oferenta.</w:t>
      </w:r>
    </w:p>
    <w:p w:rsidR="00F75087" w:rsidRPr="002A1721" w:rsidRDefault="00F75087" w:rsidP="00E23ABC">
      <w:pPr>
        <w:pStyle w:val="Akapitzli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A1721" w:rsidRDefault="002A1721" w:rsidP="00E23AB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2A1721" w:rsidRPr="002A1721" w:rsidRDefault="002A1721" w:rsidP="00E23ABC">
      <w:pPr>
        <w:pStyle w:val="Akapitzlist"/>
        <w:numPr>
          <w:ilvl w:val="0"/>
          <w:numId w:val="6"/>
        </w:numPr>
        <w:ind w:hanging="7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2A172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Miejsce i termin złożenia oferty oraz wymagania w zakresie treści oferty: </w:t>
      </w:r>
    </w:p>
    <w:p w:rsidR="00E5280C" w:rsidRDefault="00E5280C" w:rsidP="00E23ABC">
      <w:pPr>
        <w:pStyle w:val="Akapitzlist"/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627773" w:rsidRDefault="00D629FE" w:rsidP="00E23AB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bCs/>
          <w:sz w:val="24"/>
          <w:szCs w:val="24"/>
          <w:lang w:eastAsia="pl-PL"/>
        </w:rPr>
        <w:t>Oferty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 pisemne w zamkniętych kopertach z dopiskiem „SPRZEDAŻ SAMOCHODU </w:t>
      </w:r>
      <w:r w:rsidR="00FB05C1">
        <w:rPr>
          <w:rFonts w:eastAsia="Times New Roman" w:cs="Times New Roman"/>
          <w:bCs/>
          <w:sz w:val="24"/>
          <w:szCs w:val="24"/>
          <w:lang w:eastAsia="pl-PL"/>
        </w:rPr>
        <w:t>CIĘŻAROWEGO KIA PREGIO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” należy składać w sekretariacie Zarządu Dróg </w:t>
      </w:r>
      <w:r w:rsidR="001F47CB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Powiatowych 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w Jeleniej Górze przy ul. Podchorążych 15 </w:t>
      </w:r>
      <w:r w:rsidR="00627773" w:rsidRPr="002A1721">
        <w:rPr>
          <w:rFonts w:eastAsia="Times New Roman" w:cs="Times New Roman"/>
          <w:sz w:val="24"/>
          <w:szCs w:val="24"/>
          <w:lang w:eastAsia="pl-PL"/>
        </w:rPr>
        <w:t xml:space="preserve">(III piętro pok. </w:t>
      </w:r>
      <w:r w:rsidR="00FB05C1">
        <w:rPr>
          <w:rFonts w:eastAsia="Times New Roman" w:cs="Times New Roman"/>
          <w:sz w:val="24"/>
          <w:szCs w:val="24"/>
          <w:lang w:eastAsia="pl-PL"/>
        </w:rPr>
        <w:t>305)</w:t>
      </w:r>
      <w:r w:rsidR="00627773" w:rsidRPr="002A172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 xml:space="preserve">w terminie </w:t>
      </w:r>
      <w:r w:rsidR="00627773"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712EC">
        <w:rPr>
          <w:rFonts w:eastAsia="Times New Roman" w:cs="Times New Roman"/>
          <w:b/>
          <w:bCs/>
          <w:sz w:val="24"/>
          <w:szCs w:val="24"/>
          <w:lang w:eastAsia="pl-PL"/>
        </w:rPr>
        <w:t>23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kwietnia</w:t>
      </w:r>
      <w:r w:rsidR="00627773"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2014r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. (</w:t>
      </w:r>
      <w:r w:rsidR="005712EC">
        <w:rPr>
          <w:rFonts w:eastAsia="Times New Roman" w:cs="Times New Roman"/>
          <w:b/>
          <w:bCs/>
          <w:sz w:val="24"/>
          <w:szCs w:val="24"/>
          <w:lang w:eastAsia="pl-PL"/>
        </w:rPr>
        <w:t>środa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)</w:t>
      </w:r>
      <w:r w:rsidR="00627773" w:rsidRPr="002A172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godz. </w:t>
      </w:r>
      <w:r w:rsidR="00FB05C1">
        <w:rPr>
          <w:rFonts w:eastAsia="Times New Roman" w:cs="Times New Roman"/>
          <w:b/>
          <w:bCs/>
          <w:sz w:val="24"/>
          <w:szCs w:val="24"/>
          <w:lang w:eastAsia="pl-PL"/>
        </w:rPr>
        <w:t>9</w:t>
      </w:r>
      <w:r w:rsidR="00627773" w:rsidRPr="002A1721">
        <w:rPr>
          <w:rFonts w:eastAsia="Times New Roman" w:cs="Times New Roman"/>
          <w:b/>
          <w:bCs/>
          <w:sz w:val="24"/>
          <w:szCs w:val="24"/>
          <w:lang w:eastAsia="pl-PL"/>
        </w:rPr>
        <w:t>.00</w:t>
      </w:r>
      <w:r w:rsidR="00627773" w:rsidRPr="002A1721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627773" w:rsidRPr="002A172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F75087" w:rsidRDefault="00F75087" w:rsidP="00E23AB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Oferty złożone po ustalonym terminie pozostawia się bez otwarcia i uznaje się za odrzucone.</w:t>
      </w:r>
    </w:p>
    <w:p w:rsidR="00100C8F" w:rsidRPr="002A1721" w:rsidRDefault="000F46D0" w:rsidP="00E23AB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Odrzuceniu podlegają oferty, które nie zawierają danych i dokumentów wskazanych we wzorze, niekompletne, nieczytelne lub budzące wątpliwości, których wyjaśnienie mogłoby być uznane za nową ofertę. O odrzuceniu Oferty zawiadamia się niezwłocznie Oferenta.</w:t>
      </w:r>
    </w:p>
    <w:p w:rsidR="00D629FE" w:rsidRPr="00F75087" w:rsidRDefault="00D629FE" w:rsidP="00E23AB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75087">
        <w:rPr>
          <w:rFonts w:eastAsia="Times New Roman" w:cs="Times New Roman"/>
          <w:sz w:val="24"/>
          <w:szCs w:val="24"/>
          <w:lang w:eastAsia="pl-PL"/>
        </w:rPr>
        <w:t>Sprzedający wprow</w:t>
      </w:r>
      <w:r w:rsidR="00C92899">
        <w:rPr>
          <w:rFonts w:eastAsia="Times New Roman" w:cs="Times New Roman"/>
          <w:sz w:val="24"/>
          <w:szCs w:val="24"/>
          <w:lang w:eastAsia="pl-PL"/>
        </w:rPr>
        <w:t xml:space="preserve">adza wzór formularza ofertowego, stanowiącego </w:t>
      </w:r>
      <w:r w:rsidRPr="00F75087">
        <w:rPr>
          <w:rFonts w:eastAsia="Times New Roman" w:cs="Times New Roman"/>
          <w:sz w:val="24"/>
          <w:szCs w:val="24"/>
          <w:lang w:eastAsia="pl-PL"/>
        </w:rPr>
        <w:t>zał</w:t>
      </w:r>
      <w:r w:rsidR="00C92899">
        <w:rPr>
          <w:rFonts w:eastAsia="Times New Roman" w:cs="Times New Roman"/>
          <w:sz w:val="24"/>
          <w:szCs w:val="24"/>
          <w:lang w:eastAsia="pl-PL"/>
        </w:rPr>
        <w:t>ącznik</w:t>
      </w:r>
      <w:r w:rsidRPr="00F75087">
        <w:rPr>
          <w:rFonts w:eastAsia="Times New Roman" w:cs="Times New Roman"/>
          <w:sz w:val="24"/>
          <w:szCs w:val="24"/>
          <w:lang w:eastAsia="pl-PL"/>
        </w:rPr>
        <w:t xml:space="preserve"> nr 1 </w:t>
      </w:r>
      <w:r w:rsidR="00C92899">
        <w:rPr>
          <w:rFonts w:eastAsia="Times New Roman" w:cs="Times New Roman"/>
          <w:sz w:val="24"/>
          <w:szCs w:val="24"/>
          <w:lang w:eastAsia="pl-PL"/>
        </w:rPr>
        <w:t>do ogłoszenia</w:t>
      </w:r>
      <w:r w:rsidRPr="00F75087">
        <w:rPr>
          <w:rFonts w:eastAsia="Times New Roman" w:cs="Times New Roman"/>
          <w:sz w:val="24"/>
          <w:szCs w:val="24"/>
          <w:lang w:eastAsia="pl-PL"/>
        </w:rPr>
        <w:t>, na którym należy złożyć ofertę</w:t>
      </w:r>
      <w:r w:rsidR="00C92899">
        <w:rPr>
          <w:rFonts w:eastAsia="Times New Roman" w:cs="Times New Roman"/>
          <w:sz w:val="24"/>
          <w:szCs w:val="24"/>
          <w:lang w:eastAsia="pl-PL"/>
        </w:rPr>
        <w:t xml:space="preserve"> oraz wzór umowy, stanowiący załącznik nr 2 do </w:t>
      </w:r>
      <w:r w:rsidR="00EE40DD">
        <w:rPr>
          <w:rFonts w:eastAsia="Times New Roman" w:cs="Times New Roman"/>
          <w:sz w:val="24"/>
          <w:szCs w:val="24"/>
          <w:lang w:eastAsia="pl-PL"/>
        </w:rPr>
        <w:t>ogłoszenia</w:t>
      </w:r>
      <w:r w:rsidR="00C92899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F75087">
        <w:rPr>
          <w:rFonts w:eastAsia="Times New Roman" w:cs="Times New Roman"/>
          <w:sz w:val="24"/>
          <w:szCs w:val="24"/>
          <w:lang w:eastAsia="pl-PL"/>
        </w:rPr>
        <w:t xml:space="preserve">Dokumentację przetargową (formularze ofertowe, wzór umowy) można również pobrać w siedzibie Zarządu Dróg Powiatowych w Jeleniej Górze </w:t>
      </w:r>
      <w:r w:rsidRPr="00F75087">
        <w:rPr>
          <w:rFonts w:eastAsia="Times New Roman" w:cs="Times New Roman"/>
          <w:bCs/>
          <w:sz w:val="24"/>
          <w:szCs w:val="24"/>
          <w:lang w:eastAsia="pl-PL"/>
        </w:rPr>
        <w:t xml:space="preserve">przy ul. Podchorążych 15 </w:t>
      </w:r>
      <w:r w:rsidRPr="00F75087">
        <w:rPr>
          <w:rFonts w:eastAsia="Times New Roman" w:cs="Times New Roman"/>
          <w:sz w:val="24"/>
          <w:szCs w:val="24"/>
          <w:lang w:eastAsia="pl-PL"/>
        </w:rPr>
        <w:t xml:space="preserve">(III piętro pok. </w:t>
      </w:r>
      <w:r w:rsidR="00FB05C1">
        <w:rPr>
          <w:rFonts w:eastAsia="Times New Roman" w:cs="Times New Roman"/>
          <w:sz w:val="24"/>
          <w:szCs w:val="24"/>
          <w:lang w:eastAsia="pl-PL"/>
        </w:rPr>
        <w:t>305).</w:t>
      </w:r>
    </w:p>
    <w:p w:rsidR="00D629FE" w:rsidRPr="00F75087" w:rsidRDefault="00D629FE" w:rsidP="00E23ABC">
      <w:pPr>
        <w:pStyle w:val="Akapitzlis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pl-PL"/>
        </w:rPr>
      </w:pPr>
      <w:r w:rsidRPr="00F75087">
        <w:rPr>
          <w:rFonts w:eastAsia="Times New Roman" w:cs="Times New Roman"/>
          <w:bCs/>
          <w:sz w:val="24"/>
          <w:szCs w:val="24"/>
          <w:lang w:eastAsia="pl-PL"/>
        </w:rPr>
        <w:t>Oferta winny zawierać:</w:t>
      </w:r>
    </w:p>
    <w:p w:rsidR="00D629FE" w:rsidRPr="002A1721" w:rsidRDefault="00D629FE" w:rsidP="00E23ABC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pełną nazwę (dane osobowe ) oferenta, adres zamieszkania lub siedziby</w:t>
      </w:r>
    </w:p>
    <w:p w:rsidR="00D629FE" w:rsidRPr="002A1721" w:rsidRDefault="00D629FE" w:rsidP="00E23ABC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datę sporządzenia oferty</w:t>
      </w:r>
    </w:p>
    <w:p w:rsidR="00D629FE" w:rsidRPr="002A1721" w:rsidRDefault="00D629FE" w:rsidP="00E23ABC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proponowaną cenę  (brutto)</w:t>
      </w:r>
    </w:p>
    <w:p w:rsidR="00D629FE" w:rsidRPr="002A1721" w:rsidRDefault="00D629FE" w:rsidP="00E23ABC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parafowany projekt umowy</w:t>
      </w:r>
    </w:p>
    <w:p w:rsidR="00D629FE" w:rsidRDefault="00D629FE" w:rsidP="00E23ABC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>oświadczenie oferenta, że zapoznał się ze stanem przedmiotu przetargu,</w:t>
      </w:r>
    </w:p>
    <w:p w:rsidR="00100C8F" w:rsidRPr="002A1721" w:rsidRDefault="00100C8F" w:rsidP="00E23ABC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oświadczenie oferenta o terminie związania ofertą,</w:t>
      </w:r>
    </w:p>
    <w:p w:rsidR="00627773" w:rsidRDefault="003738FC" w:rsidP="00E23ABC">
      <w:pPr>
        <w:pStyle w:val="Akapitzlist"/>
        <w:numPr>
          <w:ilvl w:val="0"/>
          <w:numId w:val="8"/>
        </w:numPr>
        <w:rPr>
          <w:rFonts w:eastAsia="Times New Roman" w:cs="Times New Roman"/>
          <w:sz w:val="24"/>
          <w:szCs w:val="24"/>
          <w:lang w:eastAsia="pl-PL"/>
        </w:rPr>
      </w:pPr>
      <w:r w:rsidRPr="00F75087">
        <w:rPr>
          <w:rFonts w:eastAsia="Times New Roman" w:cs="Times New Roman"/>
          <w:sz w:val="24"/>
          <w:szCs w:val="24"/>
          <w:lang w:eastAsia="pl-PL"/>
        </w:rPr>
        <w:t>Każdy oferent może złożyć tylko jedną ofertę, w której zagwarantuje 14 dniowy okres ważności oferty od dnia rozstrzygnięcia przeta</w:t>
      </w:r>
      <w:r w:rsidR="002A1721" w:rsidRPr="00F75087">
        <w:rPr>
          <w:rFonts w:eastAsia="Times New Roman" w:cs="Times New Roman"/>
          <w:sz w:val="24"/>
          <w:szCs w:val="24"/>
          <w:lang w:eastAsia="pl-PL"/>
        </w:rPr>
        <w:t>r</w:t>
      </w:r>
      <w:r w:rsidRPr="00F75087">
        <w:rPr>
          <w:rFonts w:eastAsia="Times New Roman" w:cs="Times New Roman"/>
          <w:sz w:val="24"/>
          <w:szCs w:val="24"/>
          <w:lang w:eastAsia="pl-PL"/>
        </w:rPr>
        <w:t>gu.</w:t>
      </w:r>
    </w:p>
    <w:p w:rsidR="001D7FC8" w:rsidRDefault="001D7FC8" w:rsidP="00E23ABC">
      <w:pPr>
        <w:pStyle w:val="Akapitzlist"/>
        <w:ind w:left="360"/>
        <w:rPr>
          <w:rFonts w:eastAsia="Times New Roman" w:cs="Times New Roman"/>
          <w:sz w:val="24"/>
          <w:szCs w:val="24"/>
          <w:lang w:eastAsia="pl-PL"/>
        </w:rPr>
      </w:pPr>
    </w:p>
    <w:p w:rsidR="00F75087" w:rsidRPr="00D66EA9" w:rsidRDefault="00F75087" w:rsidP="00E23ABC">
      <w:pPr>
        <w:pStyle w:val="Akapitzlist"/>
        <w:numPr>
          <w:ilvl w:val="0"/>
          <w:numId w:val="6"/>
        </w:numPr>
        <w:ind w:hanging="76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D66EA9">
        <w:rPr>
          <w:rFonts w:eastAsia="Times New Roman" w:cs="Times New Roman"/>
          <w:b/>
          <w:sz w:val="24"/>
          <w:szCs w:val="24"/>
          <w:u w:val="single"/>
          <w:lang w:eastAsia="pl-PL"/>
        </w:rPr>
        <w:t>Warunki przetargu:</w:t>
      </w:r>
    </w:p>
    <w:p w:rsidR="00F75087" w:rsidRDefault="00F75087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F75087">
        <w:rPr>
          <w:rFonts w:eastAsia="Times New Roman" w:cs="Times New Roman"/>
          <w:sz w:val="24"/>
          <w:szCs w:val="24"/>
          <w:lang w:eastAsia="pl-PL"/>
        </w:rPr>
        <w:t xml:space="preserve">Cena </w:t>
      </w:r>
      <w:r>
        <w:rPr>
          <w:rFonts w:eastAsia="Times New Roman" w:cs="Times New Roman"/>
          <w:sz w:val="24"/>
          <w:szCs w:val="24"/>
          <w:lang w:eastAsia="pl-PL"/>
        </w:rPr>
        <w:t>za przedmiot przetargu oferowana w złożonych ofertach nie może być niższa niż cena podana w opisie przedmiotu przetargu.</w:t>
      </w:r>
    </w:p>
    <w:p w:rsidR="00F75087" w:rsidRDefault="00F75087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przypadku, gdy złożone oferty zawierać będą takie same ceny za przedmiot przetargu </w:t>
      </w:r>
      <w:r w:rsidR="00D66EA9">
        <w:rPr>
          <w:rFonts w:eastAsia="Times New Roman" w:cs="Times New Roman"/>
          <w:sz w:val="24"/>
          <w:szCs w:val="24"/>
          <w:lang w:eastAsia="pl-PL"/>
        </w:rPr>
        <w:t>ZDP wezwie oferentów, którzy złożyli jednakowe ceny do złożenia ofert dodatkowych. Ceny w ofertach dodatkowych nie mo</w:t>
      </w:r>
      <w:r w:rsidR="00FB05C1">
        <w:rPr>
          <w:rFonts w:eastAsia="Times New Roman" w:cs="Times New Roman"/>
          <w:sz w:val="24"/>
          <w:szCs w:val="24"/>
          <w:lang w:eastAsia="pl-PL"/>
        </w:rPr>
        <w:t>gą być niższe niż cena podana w </w:t>
      </w:r>
      <w:r w:rsidR="00D66EA9">
        <w:rPr>
          <w:rFonts w:eastAsia="Times New Roman" w:cs="Times New Roman"/>
          <w:sz w:val="24"/>
          <w:szCs w:val="24"/>
          <w:lang w:eastAsia="pl-PL"/>
        </w:rPr>
        <w:t>pierwotnej ofercie.</w:t>
      </w:r>
    </w:p>
    <w:p w:rsidR="00D66EA9" w:rsidRPr="00D66EA9" w:rsidRDefault="00D66EA9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D66EA9">
        <w:rPr>
          <w:rFonts w:eastAsia="Times New Roman" w:cs="Times New Roman"/>
          <w:sz w:val="24"/>
          <w:szCs w:val="24"/>
          <w:lang w:eastAsia="pl-PL"/>
        </w:rPr>
        <w:t xml:space="preserve">Organizator przetargu zastrzega sobie prawo zamknięcia przetargu bez wybierania którejkolwiek z ofert. </w:t>
      </w:r>
    </w:p>
    <w:p w:rsidR="008F48C1" w:rsidRDefault="00D66EA9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Organizator zastrzega prawo zmiany terminu składania ofert oraz terminu otwarcia ofert.</w:t>
      </w:r>
    </w:p>
    <w:p w:rsidR="00100C8F" w:rsidRDefault="001D7FC8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00C8F">
        <w:rPr>
          <w:rFonts w:eastAsia="Times New Roman" w:cs="Times New Roman"/>
          <w:sz w:val="24"/>
          <w:szCs w:val="24"/>
          <w:lang w:eastAsia="pl-PL"/>
        </w:rPr>
        <w:t xml:space="preserve">Przetarg przeprowadza </w:t>
      </w:r>
      <w:r w:rsidR="00100C8F" w:rsidRPr="00100C8F">
        <w:rPr>
          <w:rFonts w:eastAsia="Times New Roman" w:cs="Times New Roman"/>
          <w:sz w:val="24"/>
          <w:szCs w:val="24"/>
          <w:lang w:eastAsia="pl-PL"/>
        </w:rPr>
        <w:t>Komisja</w:t>
      </w:r>
      <w:r w:rsidRPr="00100C8F">
        <w:rPr>
          <w:rFonts w:eastAsia="Times New Roman" w:cs="Times New Roman"/>
          <w:sz w:val="24"/>
          <w:szCs w:val="24"/>
          <w:lang w:eastAsia="pl-PL"/>
        </w:rPr>
        <w:t xml:space="preserve"> Przetargow</w:t>
      </w:r>
      <w:r w:rsidR="00100C8F" w:rsidRPr="00100C8F">
        <w:rPr>
          <w:rFonts w:eastAsia="Times New Roman" w:cs="Times New Roman"/>
          <w:sz w:val="24"/>
          <w:szCs w:val="24"/>
          <w:lang w:eastAsia="pl-PL"/>
        </w:rPr>
        <w:t>a powołana przez Dyrektora Zarządu Dróg Powiatowych w Jeleniej Górze.</w:t>
      </w:r>
    </w:p>
    <w:p w:rsidR="001D7FC8" w:rsidRPr="008F48C1" w:rsidRDefault="00100C8F" w:rsidP="00E23ABC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100C8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D7FC8" w:rsidRPr="00100C8F">
        <w:rPr>
          <w:rFonts w:eastAsia="Times New Roman" w:cs="Times New Roman"/>
          <w:sz w:val="24"/>
          <w:szCs w:val="24"/>
          <w:lang w:eastAsia="pl-PL"/>
        </w:rPr>
        <w:t>Przetarg jest ważny, jeżeli wpłynie, co najmniej jedna oferta spełniająca warunki przetargu, a zgłoszona stawka będzie równa lub wyższa od podanej stawki wywoławczej.</w:t>
      </w:r>
    </w:p>
    <w:p w:rsidR="00627773" w:rsidRPr="002A1721" w:rsidRDefault="00627773" w:rsidP="00E23ABC">
      <w:pPr>
        <w:rPr>
          <w:rFonts w:eastAsia="Times New Roman" w:cs="Times New Roman"/>
          <w:sz w:val="24"/>
          <w:szCs w:val="24"/>
          <w:lang w:eastAsia="pl-PL"/>
        </w:rPr>
      </w:pPr>
    </w:p>
    <w:p w:rsidR="003738FC" w:rsidRPr="001D7FC8" w:rsidRDefault="00D66EA9" w:rsidP="00E23ABC">
      <w:pPr>
        <w:pStyle w:val="Akapitzlist"/>
        <w:numPr>
          <w:ilvl w:val="0"/>
          <w:numId w:val="6"/>
        </w:numPr>
        <w:ind w:hanging="76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1D7FC8">
        <w:rPr>
          <w:rFonts w:eastAsia="Times New Roman" w:cs="Times New Roman"/>
          <w:b/>
          <w:sz w:val="24"/>
          <w:szCs w:val="24"/>
          <w:u w:val="single"/>
          <w:lang w:eastAsia="pl-PL"/>
        </w:rPr>
        <w:t>Zawarcie umowy:</w:t>
      </w:r>
    </w:p>
    <w:p w:rsidR="00627773" w:rsidRDefault="00D66EA9" w:rsidP="00E23ABC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Organizator niezwłocznie zawiadomi </w:t>
      </w:r>
      <w:r w:rsidR="00100C8F">
        <w:rPr>
          <w:rFonts w:eastAsia="Times New Roman" w:cs="Times New Roman"/>
          <w:sz w:val="24"/>
          <w:szCs w:val="24"/>
          <w:lang w:eastAsia="pl-PL"/>
        </w:rPr>
        <w:t>Oferentów</w:t>
      </w:r>
      <w:r>
        <w:rPr>
          <w:rFonts w:eastAsia="Times New Roman" w:cs="Times New Roman"/>
          <w:sz w:val="24"/>
          <w:szCs w:val="24"/>
          <w:lang w:eastAsia="pl-PL"/>
        </w:rPr>
        <w:t xml:space="preserve"> o jego wyniku lub o jego zamknięciu bez dokonania wyboru.</w:t>
      </w:r>
    </w:p>
    <w:p w:rsidR="00D66EA9" w:rsidRDefault="00100C8F" w:rsidP="00E23ABC">
      <w:pPr>
        <w:numPr>
          <w:ilvl w:val="0"/>
          <w:numId w:val="11"/>
        </w:numPr>
        <w:tabs>
          <w:tab w:val="num" w:pos="2340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Oferent</w:t>
      </w:r>
      <w:r w:rsidR="00D66EA9" w:rsidRPr="00D66EA9">
        <w:rPr>
          <w:rFonts w:eastAsia="Times New Roman" w:cs="Times New Roman"/>
          <w:sz w:val="24"/>
          <w:szCs w:val="24"/>
          <w:lang w:eastAsia="pl-PL"/>
        </w:rPr>
        <w:t xml:space="preserve">, którego oferta została wybrana jako najkorzystniejsza otrzymuje pisemne potwierdzenie wygrania przetargu, w którym podany </w:t>
      </w:r>
      <w:r w:rsidRPr="00D66EA9">
        <w:rPr>
          <w:rFonts w:eastAsia="Times New Roman" w:cs="Times New Roman"/>
          <w:sz w:val="24"/>
          <w:szCs w:val="24"/>
          <w:lang w:eastAsia="pl-PL"/>
        </w:rPr>
        <w:t xml:space="preserve">będzie </w:t>
      </w:r>
      <w:r w:rsidR="00D66EA9" w:rsidRPr="00D66EA9">
        <w:rPr>
          <w:rFonts w:eastAsia="Times New Roman" w:cs="Times New Roman"/>
          <w:sz w:val="24"/>
          <w:szCs w:val="24"/>
          <w:lang w:eastAsia="pl-PL"/>
        </w:rPr>
        <w:t>termin zawarcia umowy</w:t>
      </w:r>
      <w:r w:rsidR="001D7FC8">
        <w:rPr>
          <w:rFonts w:eastAsia="Times New Roman" w:cs="Times New Roman"/>
          <w:sz w:val="24"/>
          <w:szCs w:val="24"/>
          <w:lang w:eastAsia="pl-PL"/>
        </w:rPr>
        <w:t>, nie dłuższy niż 7 dni od dnia wyboru najkorzystniejszej oferty.</w:t>
      </w:r>
    </w:p>
    <w:p w:rsidR="00D66EA9" w:rsidRDefault="00100C8F" w:rsidP="00E23ABC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Oferent</w:t>
      </w:r>
      <w:r w:rsidR="00D66EA9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D66EA9" w:rsidRPr="00D66EA9">
        <w:rPr>
          <w:rFonts w:eastAsia="Times New Roman" w:cs="Times New Roman"/>
          <w:sz w:val="24"/>
          <w:szCs w:val="24"/>
          <w:lang w:eastAsia="pl-PL"/>
        </w:rPr>
        <w:t>którego oferta została wybrana jako najkorzystniejsza</w:t>
      </w:r>
      <w:r w:rsidR="00D66EA9">
        <w:rPr>
          <w:rFonts w:eastAsia="Times New Roman" w:cs="Times New Roman"/>
          <w:sz w:val="24"/>
          <w:szCs w:val="24"/>
          <w:lang w:eastAsia="pl-PL"/>
        </w:rPr>
        <w:t xml:space="preserve"> zobowiązany jest do zapłaty całości ceny nabycia w terminie wyznaczonym przez organizatora</w:t>
      </w:r>
      <w:r>
        <w:rPr>
          <w:rFonts w:eastAsia="Times New Roman" w:cs="Times New Roman"/>
          <w:sz w:val="24"/>
          <w:szCs w:val="24"/>
          <w:lang w:eastAsia="pl-PL"/>
        </w:rPr>
        <w:t>, najpóźniej w </w:t>
      </w:r>
      <w:r w:rsidR="008F48C1">
        <w:rPr>
          <w:rFonts w:eastAsia="Times New Roman" w:cs="Times New Roman"/>
          <w:sz w:val="24"/>
          <w:szCs w:val="24"/>
          <w:lang w:eastAsia="pl-PL"/>
        </w:rPr>
        <w:t>dniu zawarcia umowy</w:t>
      </w:r>
      <w:r w:rsidR="00D66EA9">
        <w:rPr>
          <w:rFonts w:eastAsia="Times New Roman" w:cs="Times New Roman"/>
          <w:sz w:val="24"/>
          <w:szCs w:val="24"/>
          <w:lang w:eastAsia="pl-PL"/>
        </w:rPr>
        <w:t>.</w:t>
      </w:r>
    </w:p>
    <w:p w:rsidR="00D66EA9" w:rsidRDefault="00D66EA9" w:rsidP="00E23ABC">
      <w:pPr>
        <w:pStyle w:val="Akapitzlist"/>
        <w:numPr>
          <w:ilvl w:val="0"/>
          <w:numId w:val="11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Wydanie przedmiotu umowy </w:t>
      </w:r>
      <w:r w:rsidR="00100C8F">
        <w:rPr>
          <w:rFonts w:eastAsia="Times New Roman" w:cs="Times New Roman"/>
          <w:sz w:val="24"/>
          <w:szCs w:val="24"/>
          <w:lang w:eastAsia="pl-PL"/>
        </w:rPr>
        <w:t>Oferentowi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D66EA9">
        <w:rPr>
          <w:rFonts w:eastAsia="Times New Roman" w:cs="Times New Roman"/>
          <w:sz w:val="24"/>
          <w:szCs w:val="24"/>
          <w:lang w:eastAsia="pl-PL"/>
        </w:rPr>
        <w:t>którego oferta została wybrana jako najkorzystniejsza</w:t>
      </w:r>
      <w:r>
        <w:rPr>
          <w:rFonts w:eastAsia="Times New Roman" w:cs="Times New Roman"/>
          <w:sz w:val="24"/>
          <w:szCs w:val="24"/>
          <w:lang w:eastAsia="pl-PL"/>
        </w:rPr>
        <w:t xml:space="preserve"> nastąpi </w:t>
      </w:r>
      <w:r w:rsidR="00FB05C1">
        <w:rPr>
          <w:rFonts w:eastAsia="Times New Roman" w:cs="Times New Roman"/>
          <w:sz w:val="24"/>
          <w:szCs w:val="24"/>
          <w:lang w:eastAsia="pl-PL"/>
        </w:rPr>
        <w:t xml:space="preserve">niezwłocznie </w:t>
      </w:r>
      <w:r w:rsidR="000F46D0">
        <w:rPr>
          <w:rFonts w:eastAsia="Times New Roman" w:cs="Times New Roman"/>
          <w:sz w:val="24"/>
          <w:szCs w:val="24"/>
          <w:lang w:eastAsia="pl-PL"/>
        </w:rPr>
        <w:t>po potwierdzeniu wpłynięcia pełnej ceny nabycia przedmiotu przetargu na konto organizatora i zawarciu</w:t>
      </w:r>
      <w:r w:rsidR="00100C8F">
        <w:rPr>
          <w:rFonts w:eastAsia="Times New Roman" w:cs="Times New Roman"/>
          <w:sz w:val="24"/>
          <w:szCs w:val="24"/>
          <w:lang w:eastAsia="pl-PL"/>
        </w:rPr>
        <w:t xml:space="preserve"> umowy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D66EA9" w:rsidRPr="002A1721" w:rsidRDefault="00D66EA9" w:rsidP="00E23ABC">
      <w:pPr>
        <w:numPr>
          <w:ilvl w:val="0"/>
          <w:numId w:val="11"/>
        </w:numPr>
        <w:tabs>
          <w:tab w:val="num" w:pos="2340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2A1721">
        <w:rPr>
          <w:rFonts w:eastAsia="Times New Roman" w:cs="Times New Roman"/>
          <w:sz w:val="24"/>
          <w:szCs w:val="24"/>
          <w:lang w:eastAsia="pl-PL"/>
        </w:rPr>
        <w:t xml:space="preserve">Jeżeli </w:t>
      </w:r>
      <w:r w:rsidR="00100C8F">
        <w:rPr>
          <w:rFonts w:eastAsia="Times New Roman" w:cs="Times New Roman"/>
          <w:sz w:val="24"/>
          <w:szCs w:val="24"/>
          <w:lang w:eastAsia="pl-PL"/>
        </w:rPr>
        <w:t>Oferent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D66EA9">
        <w:rPr>
          <w:rFonts w:eastAsia="Times New Roman" w:cs="Times New Roman"/>
          <w:sz w:val="24"/>
          <w:szCs w:val="24"/>
          <w:lang w:eastAsia="pl-PL"/>
        </w:rPr>
        <w:t>którego oferta została wybrana jako najkorzystniejsza</w:t>
      </w:r>
      <w:r w:rsidRPr="002A1721">
        <w:rPr>
          <w:rFonts w:eastAsia="Times New Roman" w:cs="Times New Roman"/>
          <w:sz w:val="24"/>
          <w:szCs w:val="24"/>
          <w:lang w:eastAsia="pl-PL"/>
        </w:rPr>
        <w:t xml:space="preserve"> nie przystąpi do podpisania umowy </w:t>
      </w:r>
      <w:r w:rsidR="001D7FC8">
        <w:rPr>
          <w:rFonts w:eastAsia="Times New Roman" w:cs="Times New Roman"/>
          <w:sz w:val="24"/>
          <w:szCs w:val="24"/>
          <w:lang w:eastAsia="pl-PL"/>
        </w:rPr>
        <w:t>we wskazanym terminie, to zostaje ona zawarta z </w:t>
      </w:r>
      <w:r w:rsidRPr="002A1721">
        <w:rPr>
          <w:rFonts w:eastAsia="Times New Roman" w:cs="Times New Roman"/>
          <w:sz w:val="24"/>
          <w:szCs w:val="24"/>
          <w:lang w:eastAsia="pl-PL"/>
        </w:rPr>
        <w:t>oferentem, którego oferta była następną w kolejności.</w:t>
      </w:r>
    </w:p>
    <w:p w:rsidR="001D7FC8" w:rsidRDefault="001D7FC8" w:rsidP="00E23AB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0F46D0" w:rsidRDefault="000F46D0" w:rsidP="00E23AB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0F46D0" w:rsidRPr="000F46D0" w:rsidRDefault="000F46D0" w:rsidP="00E23ABC">
      <w:pPr>
        <w:jc w:val="both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  <w:r w:rsidRPr="000F46D0">
        <w:rPr>
          <w:rFonts w:eastAsia="Times New Roman" w:cs="Times New Roman"/>
          <w:bCs/>
          <w:sz w:val="24"/>
          <w:szCs w:val="24"/>
          <w:u w:val="single"/>
          <w:lang w:eastAsia="pl-PL"/>
        </w:rPr>
        <w:t>Załączniki:</w:t>
      </w:r>
    </w:p>
    <w:p w:rsidR="000F46D0" w:rsidRPr="000F46D0" w:rsidRDefault="000F46D0" w:rsidP="00E23AB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F46D0">
        <w:rPr>
          <w:rFonts w:eastAsia="Times New Roman" w:cs="Times New Roman"/>
          <w:bCs/>
          <w:sz w:val="24"/>
          <w:szCs w:val="24"/>
          <w:lang w:eastAsia="pl-PL"/>
        </w:rPr>
        <w:t>wzór formularza ofertowego</w:t>
      </w:r>
    </w:p>
    <w:p w:rsidR="000F46D0" w:rsidRPr="000F46D0" w:rsidRDefault="000F46D0" w:rsidP="00E23AB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F46D0">
        <w:rPr>
          <w:rFonts w:eastAsia="Times New Roman" w:cs="Times New Roman"/>
          <w:bCs/>
          <w:sz w:val="24"/>
          <w:szCs w:val="24"/>
          <w:lang w:eastAsia="pl-PL"/>
        </w:rPr>
        <w:t>wzór umowy</w:t>
      </w:r>
    </w:p>
    <w:sectPr w:rsidR="000F46D0" w:rsidRPr="000F46D0" w:rsidSect="00E23ABC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E6B"/>
    <w:multiLevelType w:val="hybridMultilevel"/>
    <w:tmpl w:val="868E686C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08642E"/>
    <w:multiLevelType w:val="hybridMultilevel"/>
    <w:tmpl w:val="D1846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70FF7"/>
    <w:multiLevelType w:val="hybridMultilevel"/>
    <w:tmpl w:val="8278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D64A7"/>
    <w:multiLevelType w:val="singleLevel"/>
    <w:tmpl w:val="B0A8A696"/>
    <w:lvl w:ilvl="0">
      <w:start w:val="1"/>
      <w:numFmt w:val="decimal"/>
      <w:lvlText w:val="%1)"/>
      <w:legacy w:legacy="1" w:legacySpace="0" w:legacyIndent="360"/>
      <w:lvlJc w:val="left"/>
      <w:rPr>
        <w:rFonts w:ascii="Garamond" w:hAnsi="Garamond" w:hint="default"/>
      </w:rPr>
    </w:lvl>
  </w:abstractNum>
  <w:abstractNum w:abstractNumId="4">
    <w:nsid w:val="465B589C"/>
    <w:multiLevelType w:val="hybridMultilevel"/>
    <w:tmpl w:val="346445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906469"/>
    <w:multiLevelType w:val="multilevel"/>
    <w:tmpl w:val="C47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67044"/>
    <w:multiLevelType w:val="hybridMultilevel"/>
    <w:tmpl w:val="427CEA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9D5AEF"/>
    <w:multiLevelType w:val="multilevel"/>
    <w:tmpl w:val="2D10331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A7FA7"/>
    <w:multiLevelType w:val="multilevel"/>
    <w:tmpl w:val="0F601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15F25"/>
    <w:multiLevelType w:val="hybridMultilevel"/>
    <w:tmpl w:val="3166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743DC"/>
    <w:multiLevelType w:val="hybridMultilevel"/>
    <w:tmpl w:val="624210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31291A"/>
    <w:multiLevelType w:val="hybridMultilevel"/>
    <w:tmpl w:val="BAA0276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3F453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A20E31"/>
    <w:multiLevelType w:val="hybridMultilevel"/>
    <w:tmpl w:val="897E355A"/>
    <w:lvl w:ilvl="0" w:tplc="E8EC51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773"/>
    <w:rsid w:val="0003732D"/>
    <w:rsid w:val="000F46D0"/>
    <w:rsid w:val="00100C8F"/>
    <w:rsid w:val="00187C31"/>
    <w:rsid w:val="001D7FC8"/>
    <w:rsid w:val="001F47CB"/>
    <w:rsid w:val="001F6F9E"/>
    <w:rsid w:val="002A1721"/>
    <w:rsid w:val="002D060B"/>
    <w:rsid w:val="003738FC"/>
    <w:rsid w:val="004D74CB"/>
    <w:rsid w:val="004E4171"/>
    <w:rsid w:val="005712EC"/>
    <w:rsid w:val="00627773"/>
    <w:rsid w:val="006C4B48"/>
    <w:rsid w:val="00776A42"/>
    <w:rsid w:val="007B28EA"/>
    <w:rsid w:val="008D3E07"/>
    <w:rsid w:val="008F48C1"/>
    <w:rsid w:val="00923C49"/>
    <w:rsid w:val="00AB7E0E"/>
    <w:rsid w:val="00AD02DC"/>
    <w:rsid w:val="00B75DB2"/>
    <w:rsid w:val="00C92899"/>
    <w:rsid w:val="00CA21F9"/>
    <w:rsid w:val="00CA5D9B"/>
    <w:rsid w:val="00D629FE"/>
    <w:rsid w:val="00D66EA9"/>
    <w:rsid w:val="00E225A7"/>
    <w:rsid w:val="00E23ABC"/>
    <w:rsid w:val="00E5280C"/>
    <w:rsid w:val="00E9094D"/>
    <w:rsid w:val="00EE40DD"/>
    <w:rsid w:val="00F75087"/>
    <w:rsid w:val="00FB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F9E"/>
  </w:style>
  <w:style w:type="paragraph" w:styleId="Nagwek1">
    <w:name w:val="heading 1"/>
    <w:basedOn w:val="Normalny"/>
    <w:link w:val="Nagwek1Znak"/>
    <w:uiPriority w:val="9"/>
    <w:qFormat/>
    <w:rsid w:val="0062777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773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77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77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7773"/>
    <w:rPr>
      <w:rFonts w:eastAsia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77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7773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1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4335-9DD2-485A-955D-CEF5968D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user</cp:lastModifiedBy>
  <cp:revision>2</cp:revision>
  <cp:lastPrinted>2014-03-31T06:11:00Z</cp:lastPrinted>
  <dcterms:created xsi:type="dcterms:W3CDTF">2014-04-03T08:40:00Z</dcterms:created>
  <dcterms:modified xsi:type="dcterms:W3CDTF">2014-04-03T08:40:00Z</dcterms:modified>
</cp:coreProperties>
</file>