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59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C64D3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05925">
        <w:rPr>
          <w:rFonts w:ascii="Times New Roman" w:hAnsi="Times New Roman" w:cs="Times New Roman"/>
          <w:b/>
          <w:bCs/>
          <w:sz w:val="28"/>
          <w:szCs w:val="28"/>
        </w:rPr>
        <w:t>U C H W A Ł A Nr</w:t>
      </w:r>
      <w:r w:rsidR="007B2324">
        <w:rPr>
          <w:rFonts w:ascii="Times New Roman" w:hAnsi="Times New Roman" w:cs="Times New Roman"/>
          <w:b/>
          <w:bCs/>
          <w:sz w:val="28"/>
          <w:szCs w:val="28"/>
        </w:rPr>
        <w:t xml:space="preserve"> XXV/132/2016</w:t>
      </w: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59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C64D3C">
        <w:rPr>
          <w:rFonts w:ascii="Times New Roman" w:hAnsi="Times New Roman" w:cs="Times New Roman"/>
          <w:b/>
          <w:bCs/>
          <w:sz w:val="28"/>
          <w:szCs w:val="28"/>
        </w:rPr>
        <w:t>Rady</w:t>
      </w:r>
      <w:r w:rsidRPr="00E05925">
        <w:rPr>
          <w:rFonts w:ascii="Times New Roman" w:hAnsi="Times New Roman" w:cs="Times New Roman"/>
          <w:b/>
          <w:bCs/>
          <w:sz w:val="28"/>
          <w:szCs w:val="28"/>
        </w:rPr>
        <w:t xml:space="preserve"> Powiatu  Jeleniogórskiego</w:t>
      </w:r>
    </w:p>
    <w:p w:rsidR="007B2324" w:rsidRDefault="00E05925" w:rsidP="007B23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59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E05925">
        <w:rPr>
          <w:rFonts w:ascii="Times New Roman" w:hAnsi="Times New Roman" w:cs="Times New Roman"/>
          <w:b/>
          <w:bCs/>
          <w:sz w:val="28"/>
          <w:szCs w:val="28"/>
        </w:rPr>
        <w:t xml:space="preserve">    z dnia </w:t>
      </w:r>
      <w:r w:rsidR="007B2324">
        <w:rPr>
          <w:rFonts w:ascii="Times New Roman" w:hAnsi="Times New Roman" w:cs="Times New Roman"/>
          <w:b/>
          <w:bCs/>
          <w:sz w:val="28"/>
          <w:szCs w:val="28"/>
        </w:rPr>
        <w:t>27 października 2016r.</w:t>
      </w:r>
    </w:p>
    <w:p w:rsidR="007B2324" w:rsidRDefault="007B2324" w:rsidP="007B23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25" w:rsidRPr="00E05925" w:rsidRDefault="00E05925" w:rsidP="007B23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25">
        <w:rPr>
          <w:rFonts w:ascii="Times New Roman" w:hAnsi="Times New Roman" w:cs="Times New Roman"/>
          <w:sz w:val="28"/>
          <w:szCs w:val="28"/>
        </w:rPr>
        <w:t>sprawie zmian w wieloletniej prognozie finansowej powiatu jeleniogórskiego na lata 2016 - 2030.</w:t>
      </w: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25">
        <w:rPr>
          <w:rFonts w:ascii="Times New Roman" w:hAnsi="Times New Roman" w:cs="Times New Roman"/>
          <w:sz w:val="28"/>
          <w:szCs w:val="28"/>
        </w:rPr>
        <w:t>Na podstawie art.229 i 232 ustawy z dnia 27 sierpnia 2009 roku o finansach publicznych (Dz. U. z 2013r. poz.885 z późn.zm. ) ,uchwala się co następuje:</w:t>
      </w: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5925">
        <w:rPr>
          <w:rFonts w:ascii="Times New Roman" w:hAnsi="Times New Roman" w:cs="Times New Roman"/>
          <w:b/>
          <w:bCs/>
          <w:sz w:val="28"/>
          <w:szCs w:val="28"/>
        </w:rPr>
        <w:t>§ 1.1.</w:t>
      </w:r>
      <w:r w:rsidRPr="00E05925">
        <w:rPr>
          <w:rFonts w:ascii="Times New Roman" w:hAnsi="Times New Roman" w:cs="Times New Roman"/>
          <w:sz w:val="28"/>
          <w:szCs w:val="28"/>
        </w:rPr>
        <w:t xml:space="preserve">W uchwale Rady Powiatu Jeleniogórskiego Nr XIV/79/2015 z dnia 29 grudnia 2015 roku w sprawie wieloletniej prognozy finansowej na lata 2016-2030 , załącznik Nr 1 określający wieloletnią prognozę finansową powiatu jeleniogórskiego na lata 2016-2030 otrzymuje brzmienie zgodnie z Załącznikiem Nr 1 do niniejszej uchwały. </w:t>
      </w:r>
    </w:p>
    <w:p w:rsidR="00C64D3C" w:rsidRDefault="00C64D3C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D3C" w:rsidRDefault="00C64D3C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2.W uchwale  Rady Powiatu Jeleniogórskiego Nr XIV/79/2015 z dnia 29 grudnia 201</w:t>
      </w:r>
      <w:r w:rsidR="00985F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roku w sprawie wieloletniej prognozy finansowej  na lata 2016-2030,załącznik Nr 2  określający</w:t>
      </w:r>
      <w:r w:rsidR="00B80B15">
        <w:rPr>
          <w:rFonts w:ascii="Times New Roman" w:hAnsi="Times New Roman" w:cs="Times New Roman"/>
          <w:sz w:val="28"/>
          <w:szCs w:val="28"/>
        </w:rPr>
        <w:t xml:space="preserve"> wykaz przedsięwzięć do wieloletniej prognozy finansowej </w:t>
      </w:r>
      <w:r>
        <w:rPr>
          <w:rFonts w:ascii="Times New Roman" w:hAnsi="Times New Roman" w:cs="Times New Roman"/>
          <w:sz w:val="28"/>
          <w:szCs w:val="28"/>
        </w:rPr>
        <w:t xml:space="preserve"> otrzymuje brzmienie zgodnie z załącznikiem Nr 2 do niniejszej uchwały.</w:t>
      </w:r>
    </w:p>
    <w:p w:rsidR="00C64D3C" w:rsidRDefault="00C64D3C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5925" w:rsidRPr="00E05925" w:rsidRDefault="00C64D3C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05925" w:rsidRPr="00E05925">
        <w:rPr>
          <w:rFonts w:ascii="Times New Roman" w:hAnsi="Times New Roman" w:cs="Times New Roman"/>
          <w:sz w:val="28"/>
          <w:szCs w:val="28"/>
        </w:rPr>
        <w:t xml:space="preserve">.W uchwale Rady Powiatu Jeleniogórskiego Nr XIV/79/2015 z dnia 29 grudnia 2015 roku w sprawie wieloletniej prognozy finansowej na lata 2016-2030 , załącznik Nr 3 określający  objaśnienia do wieloletniej prognozy finansowej powiatu jeleniogórskiego na lata 2016-2030 otrzymuje brzmienie zgodnie z Załącznikiem Nr </w:t>
      </w:r>
      <w:r w:rsidR="00040F6D">
        <w:rPr>
          <w:rFonts w:ascii="Times New Roman" w:hAnsi="Times New Roman" w:cs="Times New Roman"/>
          <w:sz w:val="28"/>
          <w:szCs w:val="28"/>
        </w:rPr>
        <w:t>3</w:t>
      </w:r>
      <w:r w:rsidR="00E05925" w:rsidRPr="00E05925">
        <w:rPr>
          <w:rFonts w:ascii="Times New Roman" w:hAnsi="Times New Roman" w:cs="Times New Roman"/>
          <w:sz w:val="28"/>
          <w:szCs w:val="28"/>
        </w:rPr>
        <w:t xml:space="preserve"> do niniejszej uchwały.</w:t>
      </w: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5925">
        <w:rPr>
          <w:rFonts w:ascii="Times New Roman" w:hAnsi="Times New Roman" w:cs="Times New Roman"/>
          <w:b/>
          <w:bCs/>
          <w:sz w:val="28"/>
          <w:szCs w:val="28"/>
        </w:rPr>
        <w:t>§ 2.</w:t>
      </w:r>
      <w:r w:rsidRPr="00E05925">
        <w:rPr>
          <w:rFonts w:ascii="Times New Roman" w:hAnsi="Times New Roman" w:cs="Times New Roman"/>
          <w:sz w:val="28"/>
          <w:szCs w:val="28"/>
        </w:rPr>
        <w:t>Wykonanie uchwały powierza się Zarządowi Powiatu Jeleniogórskiego.</w:t>
      </w: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25">
        <w:rPr>
          <w:rFonts w:ascii="Times New Roman" w:hAnsi="Times New Roman" w:cs="Times New Roman"/>
          <w:b/>
          <w:bCs/>
          <w:sz w:val="28"/>
          <w:szCs w:val="28"/>
        </w:rPr>
        <w:t>§ 3.</w:t>
      </w:r>
      <w:r w:rsidRPr="00E05925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D3C" w:rsidRPr="00E05925" w:rsidRDefault="00C64D3C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5925" w:rsidRPr="00C64D3C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592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</w:t>
      </w:r>
      <w:r w:rsidR="00C64D3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  <w:r w:rsidRPr="00E05925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C64D3C">
        <w:rPr>
          <w:rFonts w:ascii="Times New Roman" w:hAnsi="Times New Roman" w:cs="Times New Roman"/>
          <w:b/>
          <w:bCs/>
          <w:sz w:val="28"/>
          <w:szCs w:val="28"/>
        </w:rPr>
        <w:t xml:space="preserve">U Z A S A D N I E N I E </w:t>
      </w:r>
    </w:p>
    <w:p w:rsidR="00E05925" w:rsidRPr="00E05925" w:rsidRDefault="00E05925" w:rsidP="00E05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5230B" w:rsidRPr="004C144E" w:rsidRDefault="004C144E" w:rsidP="004C1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4C144E">
        <w:rPr>
          <w:rFonts w:ascii="Times New Roman" w:hAnsi="Times New Roman" w:cs="Times New Roman"/>
          <w:sz w:val="28"/>
          <w:szCs w:val="28"/>
        </w:rPr>
        <w:t xml:space="preserve"> związku z uzyskaniem przez Powiat Jeleniogórski  środków unijnych na realizację w Zespole Szkół Ogólnokształcących i Mistrzostwa Sportowego w Szklarskiej Porębie  projektu „Warto iść dalej” w ramach Regionalnego Programu Operacyjnego Województwa Dolnośląskiego 2014-2020 Oś priorytetowa 10.Edukacja, Działanie 10.2 Zapewnienie  równego dostępu do wysokiej jakości edukacji podstawowej, gimnazjalnej i ponadgimnazjalnej, Poddziałanie 10.2.3 Zapewnienie  równego dostępu do wysokiej jakości  edukacji  podstawowej, gimnazjalnej i ponadgimnazjalnej- ZIT Aglomeracji Jeleniogórskiej</w:t>
      </w:r>
      <w:r w:rsidRPr="004C144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4C144E">
        <w:rPr>
          <w:rFonts w:ascii="Times New Roman" w:hAnsi="Times New Roman" w:cs="Times New Roman"/>
          <w:sz w:val="28"/>
          <w:szCs w:val="28"/>
        </w:rPr>
        <w:t>Całkowita wartość projektu wynosi 210.663,38 zł ,w tym wkład własny 11.050 zł, a jego realizacja zaplanowana została na lata 2016-2017</w:t>
      </w:r>
      <w:r>
        <w:rPr>
          <w:rFonts w:ascii="Times New Roman" w:hAnsi="Times New Roman" w:cs="Times New Roman"/>
          <w:sz w:val="28"/>
          <w:szCs w:val="28"/>
        </w:rPr>
        <w:t>.Ponieważ jest to projekt wieloletni zaistniała więc konieczność zmiany wykazu przedsięwzięć do wieloletniej prognozy finansowej  .</w:t>
      </w:r>
    </w:p>
    <w:p w:rsidR="00E05925" w:rsidRPr="00C64D3C" w:rsidRDefault="004C144E" w:rsidP="00E0592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Ponadto, w</w:t>
      </w:r>
      <w:r w:rsidR="00E05925" w:rsidRPr="00C64D3C">
        <w:rPr>
          <w:rFonts w:ascii="Times New Roman" w:hAnsi="Times New Roman" w:cs="Times New Roman"/>
          <w:sz w:val="28"/>
          <w:szCs w:val="28"/>
        </w:rPr>
        <w:t xml:space="preserve"> związku z wprowadzeniem w trakcie roku zmian w budżecie Powiatu na 2016 rok , zmianie uległy również wielkości planowanych dochodów , wydatków w związku z powyższym podjęcie uchwały jest zasadne. </w:t>
      </w:r>
    </w:p>
    <w:p w:rsidR="00E05925" w:rsidRPr="00C64D3C" w:rsidRDefault="00E05925" w:rsidP="00E05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C39" w:rsidRDefault="008A3C39"/>
    <w:sectPr w:rsidR="008A3C39" w:rsidSect="003A3ED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18"/>
    <w:rsid w:val="00040F6D"/>
    <w:rsid w:val="00132BD4"/>
    <w:rsid w:val="0025230B"/>
    <w:rsid w:val="004C144E"/>
    <w:rsid w:val="007B2324"/>
    <w:rsid w:val="008A3C39"/>
    <w:rsid w:val="00985FB1"/>
    <w:rsid w:val="00B80B15"/>
    <w:rsid w:val="00BA2F18"/>
    <w:rsid w:val="00C64D3C"/>
    <w:rsid w:val="00E0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12</cp:revision>
  <dcterms:created xsi:type="dcterms:W3CDTF">2016-10-25T10:14:00Z</dcterms:created>
  <dcterms:modified xsi:type="dcterms:W3CDTF">2016-10-27T12:45:00Z</dcterms:modified>
</cp:coreProperties>
</file>