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overflowPunct w:val="true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cs="Liberation Serif" w:ascii="Liberation Serif" w:hAnsi="Liberation Serif"/>
          <w:color w:val="000000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3969" w:hanging="0"/>
        <w:outlineLvl w:val="0"/>
        <w:rPr/>
      </w:pPr>
      <w:r>
        <w:rPr>
          <w:rFonts w:cs="Liberation Serif" w:ascii="Liberation Serif" w:hAnsi="Liberation Serif"/>
          <w:color w:val="000000"/>
          <w:sz w:val="22"/>
          <w:szCs w:val="22"/>
        </w:rPr>
        <w:t xml:space="preserve">                     </w:t>
      </w:r>
      <w:r>
        <w:rPr>
          <w:rFonts w:cs="Liberation Serif" w:ascii="Liberation Serif" w:hAnsi="Liberation Serif"/>
          <w:color w:val="000000"/>
          <w:sz w:val="22"/>
          <w:szCs w:val="22"/>
        </w:rPr>
        <w:t>Jelenia Góra, 201</w:t>
      </w:r>
      <w:r>
        <w:rPr>
          <w:rFonts w:cs="Liberation Serif" w:ascii="Liberation Serif" w:hAnsi="Liberation Serif"/>
          <w:color w:val="000000"/>
          <w:sz w:val="22"/>
          <w:szCs w:val="22"/>
        </w:rPr>
        <w:t>8</w:t>
      </w:r>
      <w:r>
        <w:rPr>
          <w:rFonts w:cs="Liberation Serif" w:ascii="Liberation Serif" w:hAnsi="Liberation Serif"/>
          <w:color w:val="000000"/>
          <w:sz w:val="22"/>
          <w:szCs w:val="22"/>
        </w:rPr>
        <w:t>-</w:t>
      </w:r>
      <w:r>
        <w:rPr>
          <w:rFonts w:cs="Liberation Serif" w:ascii="Liberation Serif" w:hAnsi="Liberation Serif"/>
          <w:color w:val="000000"/>
          <w:sz w:val="22"/>
          <w:szCs w:val="22"/>
        </w:rPr>
        <w:t>01</w:t>
      </w:r>
      <w:r>
        <w:rPr>
          <w:rFonts w:cs="Liberation Serif" w:ascii="Liberation Serif" w:hAnsi="Liberation Serif"/>
          <w:color w:val="000000"/>
          <w:sz w:val="22"/>
          <w:szCs w:val="22"/>
        </w:rPr>
        <w:t>-</w:t>
      </w:r>
      <w:r>
        <w:rPr>
          <w:rFonts w:cs="Liberation Serif" w:ascii="Liberation Serif" w:hAnsi="Liberation Serif"/>
          <w:color w:val="000000"/>
          <w:sz w:val="22"/>
          <w:szCs w:val="22"/>
        </w:rPr>
        <w:t>2</w:t>
      </w:r>
      <w:r>
        <w:rPr>
          <w:rFonts w:cs="Liberation Serif" w:ascii="Liberation Serif" w:hAnsi="Liberation Serif"/>
          <w:color w:val="000000"/>
          <w:sz w:val="22"/>
          <w:szCs w:val="22"/>
        </w:rPr>
        <w:t>3</w:t>
      </w:r>
    </w:p>
    <w:p>
      <w:pPr>
        <w:pStyle w:val="Normal"/>
        <w:overflowPunct w:val="true"/>
        <w:rPr/>
      </w:pPr>
      <w:r>
        <w:rPr>
          <w:rFonts w:cs="Liberation Serif" w:ascii="Liberation Serif" w:hAnsi="Liberation Serif"/>
          <w:sz w:val="22"/>
          <w:szCs w:val="22"/>
        </w:rPr>
        <w:t>BRP.0012.III.2</w:t>
      </w:r>
      <w:r>
        <w:rPr>
          <w:rFonts w:cs="Liberation Serif" w:ascii="Liberation Serif" w:hAnsi="Liberation Serif"/>
          <w:sz w:val="22"/>
          <w:szCs w:val="22"/>
        </w:rPr>
        <w:t>2</w:t>
      </w:r>
      <w:r>
        <w:rPr>
          <w:rFonts w:cs="Liberation Serif" w:ascii="Liberation Serif" w:hAnsi="Liberation Serif"/>
          <w:sz w:val="22"/>
          <w:szCs w:val="22"/>
        </w:rPr>
        <w:t>.201</w:t>
      </w:r>
      <w:r>
        <w:rPr>
          <w:rFonts w:cs="Liberation Serif" w:ascii="Liberation Serif" w:hAnsi="Liberation Serif"/>
          <w:sz w:val="22"/>
          <w:szCs w:val="22"/>
        </w:rPr>
        <w:t>8</w:t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Szanowni Państwo,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Członkowie Komisji 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Spraw Społecznych</w:t>
      </w:r>
    </w:p>
    <w:p>
      <w:pPr>
        <w:pStyle w:val="Normal"/>
        <w:overflowPunct w:val="tru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  <w:sz w:val="22"/>
          <w:szCs w:val="22"/>
        </w:rPr>
        <w:t>wszyscy</w:t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       </w:t>
      </w:r>
      <w:r>
        <w:rPr>
          <w:rFonts w:cs="Liberation Serif" w:ascii="Liberation Serif" w:hAnsi="Liberation Serif"/>
          <w:sz w:val="22"/>
          <w:szCs w:val="22"/>
        </w:rPr>
        <w:t xml:space="preserve">Na podstawie art. 21 ust. 2 oraz art. 22 ust. 1 ustawy z dnia 5 czerwca 1998 r. </w:t>
        <w:br/>
        <w:t>o samorządzie powiatowym  (Dz. U. z 201</w:t>
      </w:r>
      <w:r>
        <w:rPr>
          <w:rFonts w:cs="Liberation Serif" w:ascii="Liberation Serif" w:hAnsi="Liberation Serif"/>
          <w:sz w:val="22"/>
          <w:szCs w:val="22"/>
        </w:rPr>
        <w:t>7</w:t>
      </w:r>
      <w:r>
        <w:rPr>
          <w:rFonts w:cs="Liberation Serif" w:ascii="Liberation Serif" w:hAnsi="Liberation Serif"/>
          <w:sz w:val="22"/>
          <w:szCs w:val="22"/>
        </w:rPr>
        <w:t xml:space="preserve"> r. poz. </w:t>
      </w:r>
      <w:r>
        <w:rPr>
          <w:rFonts w:cs="Liberation Serif" w:ascii="Liberation Serif" w:hAnsi="Liberation Serif"/>
          <w:sz w:val="22"/>
          <w:szCs w:val="22"/>
        </w:rPr>
        <w:t>1868</w:t>
      </w:r>
      <w:r>
        <w:rPr>
          <w:rFonts w:cs="Liberation Serif" w:ascii="Liberation Serif" w:hAnsi="Liberation Serif"/>
          <w:sz w:val="22"/>
          <w:szCs w:val="22"/>
        </w:rPr>
        <w:t>), uprzejmie proszę o przybycie na</w:t>
      </w:r>
      <w:r>
        <w:rPr>
          <w:rFonts w:cs="Liberation Serif" w:ascii="Liberation Serif" w:hAnsi="Liberation Serif"/>
          <w:b/>
          <w:sz w:val="22"/>
          <w:szCs w:val="22"/>
        </w:rPr>
        <w:t xml:space="preserve"> 2</w:t>
      </w:r>
      <w:r>
        <w:rPr>
          <w:rFonts w:cs="Liberation Serif" w:ascii="Liberation Serif" w:hAnsi="Liberation Serif"/>
          <w:b/>
          <w:sz w:val="22"/>
          <w:szCs w:val="22"/>
        </w:rPr>
        <w:t>2</w:t>
      </w:r>
      <w:r>
        <w:rPr>
          <w:rFonts w:cs="Liberation Serif" w:ascii="Liberation Serif" w:hAnsi="Liberation Serif"/>
          <w:b/>
          <w:sz w:val="22"/>
          <w:szCs w:val="22"/>
        </w:rPr>
        <w:t xml:space="preserve"> posiedzenie Komisji  Spraw Społecznych, </w:t>
      </w:r>
      <w:r>
        <w:rPr>
          <w:rFonts w:cs="Liberation Serif" w:ascii="Liberation Serif" w:hAnsi="Liberation Serif"/>
          <w:sz w:val="22"/>
          <w:szCs w:val="22"/>
        </w:rPr>
        <w:t>które odbędzie się</w:t>
      </w:r>
      <w:r>
        <w:rPr>
          <w:rFonts w:cs="Liberation Serif" w:ascii="Liberation Serif" w:hAnsi="Liberation Serif"/>
          <w:b/>
          <w:sz w:val="22"/>
          <w:szCs w:val="22"/>
        </w:rPr>
        <w:t xml:space="preserve"> dnia </w:t>
      </w:r>
      <w:r>
        <w:rPr>
          <w:rFonts w:cs="Liberation Serif" w:ascii="Liberation Serif" w:hAnsi="Liberation Serif"/>
          <w:b/>
          <w:sz w:val="22"/>
          <w:szCs w:val="22"/>
        </w:rPr>
        <w:t>26</w:t>
      </w:r>
      <w:r>
        <w:rPr>
          <w:rFonts w:cs="Liberation Serif" w:ascii="Liberation Serif" w:hAnsi="Liberation Serif"/>
          <w:b/>
          <w:sz w:val="22"/>
          <w:szCs w:val="22"/>
        </w:rPr>
        <w:t xml:space="preserve"> </w:t>
      </w:r>
      <w:r>
        <w:rPr>
          <w:rFonts w:cs="Liberation Serif" w:ascii="Liberation Serif" w:hAnsi="Liberation Serif"/>
          <w:b/>
          <w:sz w:val="22"/>
          <w:szCs w:val="22"/>
        </w:rPr>
        <w:t>stycz</w:t>
      </w:r>
      <w:r>
        <w:rPr>
          <w:rFonts w:cs="Liberation Serif" w:ascii="Liberation Serif" w:hAnsi="Liberation Serif"/>
          <w:b/>
          <w:sz w:val="22"/>
          <w:szCs w:val="22"/>
        </w:rPr>
        <w:t>nia</w:t>
      </w:r>
      <w:bookmarkStart w:id="0" w:name="_GoBack"/>
      <w:bookmarkEnd w:id="0"/>
      <w:r>
        <w:rPr>
          <w:rFonts w:cs="Liberation Serif" w:ascii="Liberation Serif" w:hAnsi="Liberation Serif"/>
          <w:b/>
          <w:sz w:val="22"/>
          <w:szCs w:val="22"/>
        </w:rPr>
        <w:t xml:space="preserve"> 201</w:t>
      </w:r>
      <w:r>
        <w:rPr>
          <w:rFonts w:cs="Liberation Serif" w:ascii="Liberation Serif" w:hAnsi="Liberation Serif"/>
          <w:b/>
          <w:sz w:val="22"/>
          <w:szCs w:val="22"/>
        </w:rPr>
        <w:t>8</w:t>
      </w:r>
      <w:r>
        <w:rPr>
          <w:rFonts w:cs="Liberation Serif" w:ascii="Liberation Serif" w:hAnsi="Liberation Serif"/>
          <w:b/>
          <w:sz w:val="22"/>
          <w:szCs w:val="22"/>
        </w:rPr>
        <w:t xml:space="preserve"> r. </w:t>
      </w:r>
      <w:r>
        <w:rPr>
          <w:rFonts w:cs="Liberation Serif" w:ascii="Liberation Serif" w:hAnsi="Liberation Serif"/>
          <w:sz w:val="22"/>
          <w:szCs w:val="22"/>
        </w:rPr>
        <w:t>(</w:t>
      </w:r>
      <w:r>
        <w:rPr>
          <w:rFonts w:cs="Liberation Serif" w:ascii="Liberation Serif" w:hAnsi="Liberation Serif"/>
          <w:sz w:val="22"/>
          <w:szCs w:val="22"/>
        </w:rPr>
        <w:t>piątek</w:t>
      </w:r>
      <w:r>
        <w:rPr>
          <w:rFonts w:cs="Liberation Serif" w:ascii="Liberation Serif" w:hAnsi="Liberation Serif"/>
          <w:sz w:val="22"/>
          <w:szCs w:val="22"/>
        </w:rPr>
        <w:t>)</w:t>
      </w:r>
      <w:r>
        <w:rPr>
          <w:rFonts w:cs="Liberation Serif" w:ascii="Liberation Serif" w:hAnsi="Liberation Serif"/>
          <w:b/>
          <w:sz w:val="22"/>
          <w:szCs w:val="22"/>
        </w:rPr>
        <w:t xml:space="preserve"> o godz. 1</w:t>
      </w:r>
      <w:r>
        <w:rPr>
          <w:rFonts w:cs="Liberation Serif" w:ascii="Liberation Serif" w:hAnsi="Liberation Serif"/>
          <w:b/>
          <w:sz w:val="22"/>
          <w:szCs w:val="22"/>
        </w:rPr>
        <w:t>0</w:t>
      </w:r>
      <w:r>
        <w:rPr>
          <w:rFonts w:cs="Liberation Serif" w:ascii="Liberation Serif" w:hAnsi="Liberation Serif"/>
          <w:b/>
          <w:sz w:val="22"/>
          <w:szCs w:val="22"/>
          <w:vertAlign w:val="superscript"/>
        </w:rPr>
        <w:t>00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b/>
          <w:bCs/>
          <w:sz w:val="22"/>
          <w:szCs w:val="22"/>
          <w:u w:val="single"/>
        </w:rPr>
        <w:t>w sali nr 23 Powiatowego Urzędu Pracy w Jeleniej górze, przy ul. Podchorążych 15.</w:t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tru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Porządek obrad: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</w:rPr>
        <w:t>Otwarcie posiedzenia Komisji.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/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Przedstawienie  porządku obrad.</w:t>
      </w:r>
    </w:p>
    <w:p>
      <w:pPr>
        <w:pStyle w:val="Normal"/>
        <w:numPr>
          <w:ilvl w:val="0"/>
          <w:numId w:val="1"/>
        </w:numPr>
        <w:overflowPunct w:val="true"/>
        <w:jc w:val="both"/>
        <w:rPr/>
      </w:pPr>
      <w:r>
        <w:rPr>
          <w:rFonts w:cs="Liberation Serif" w:ascii="Liberation Serif" w:hAnsi="Liberation Serif"/>
        </w:rPr>
        <w:t xml:space="preserve">Opinia Komisji na temat projektu uchwały w sprawie 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przyjęcia Lokalnego Programu wspierania edukacji dzieci i młodzieży.</w:t>
      </w:r>
    </w:p>
    <w:p>
      <w:pPr>
        <w:pStyle w:val="Normal"/>
        <w:numPr>
          <w:ilvl w:val="0"/>
          <w:numId w:val="1"/>
        </w:numPr>
        <w:overflowPunct w:val="true"/>
        <w:jc w:val="both"/>
        <w:rPr/>
      </w:pPr>
      <w:r>
        <w:rPr>
          <w:rFonts w:cs="Liberation Serif" w:ascii="Liberation Serif" w:hAnsi="Liberation Serif"/>
        </w:rPr>
        <w:t xml:space="preserve">Opinia Komisji na temat projektu uchwały w sprawie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określenia Regulaminu udzielania pomocy w ramach Programu wspierania edukacji uzdolnionych dzieci i młodzieży.</w:t>
      </w:r>
    </w:p>
    <w:p>
      <w:pPr>
        <w:pStyle w:val="Normal"/>
        <w:numPr>
          <w:ilvl w:val="0"/>
          <w:numId w:val="1"/>
        </w:numPr>
        <w:overflowPunct w:val="true"/>
        <w:jc w:val="both"/>
        <w:rPr/>
      </w:pPr>
      <w:r>
        <w:rPr>
          <w:rFonts w:cs="Liberation Serif" w:ascii="Liberation Serif" w:hAnsi="Liberation Serif"/>
        </w:rPr>
        <w:t>Opracowanie planu pracy Komisji na 201</w:t>
      </w:r>
      <w:r>
        <w:rPr>
          <w:rFonts w:cs="Liberation Serif" w:ascii="Liberation Serif" w:hAnsi="Liberation Serif"/>
        </w:rPr>
        <w:t>8</w:t>
      </w:r>
      <w:r>
        <w:rPr>
          <w:rFonts w:cs="Liberation Serif" w:ascii="Liberation Serif" w:hAnsi="Liberation Serif"/>
        </w:rPr>
        <w:t xml:space="preserve"> rok oraz sprawozdania z jej działalności w roku 201</w:t>
      </w:r>
      <w:r>
        <w:rPr>
          <w:rFonts w:cs="Liberation Serif" w:ascii="Liberation Serif" w:hAnsi="Liberation Serif"/>
        </w:rPr>
        <w:t>7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numPr>
          <w:ilvl w:val="0"/>
          <w:numId w:val="1"/>
        </w:numPr>
        <w:overflowPunct w:val="tru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Przyjęcie protokołu z poprzedniego posiedzenia Komisji.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/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Sprawy różne.</w:t>
      </w:r>
    </w:p>
    <w:p>
      <w:pPr>
        <w:pStyle w:val="Normal"/>
        <w:numPr>
          <w:ilvl w:val="0"/>
          <w:numId w:val="1"/>
        </w:numPr>
        <w:overflowPunct w:val="tru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</w:rPr>
        <w:t>Zamknięcie posiedzenia Komisji.</w:t>
      </w:r>
    </w:p>
    <w:p>
      <w:pPr>
        <w:pStyle w:val="Normal"/>
        <w:overflowPunct w:val="true"/>
        <w:ind w:left="28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jc w:val="both"/>
        <w:rPr>
          <w:rFonts w:ascii="Liberation Serif" w:hAnsi="Liberation Serif" w:cs="Liberation Serif"/>
          <w:i/>
          <w:i/>
          <w:sz w:val="22"/>
          <w:szCs w:val="22"/>
        </w:rPr>
      </w:pPr>
      <w:r>
        <w:rPr>
          <w:rFonts w:cs="Liberation Serif" w:ascii="Liberation Serif" w:hAnsi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true"/>
        <w:ind w:left="4248" w:firstLine="708"/>
        <w:jc w:val="both"/>
        <w:outlineLvl w:val="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b/>
          <w:sz w:val="22"/>
          <w:szCs w:val="22"/>
        </w:rPr>
        <w:t>Przewodniczący</w:t>
      </w:r>
    </w:p>
    <w:p>
      <w:pPr>
        <w:pStyle w:val="Normal"/>
        <w:overflowPunct w:val="true"/>
        <w:ind w:left="3540" w:hanging="0"/>
        <w:jc w:val="center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Komisji Spraw Społecznych</w:t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true"/>
        <w:ind w:left="4248" w:firstLine="708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</w:t>
      </w:r>
      <w:r>
        <w:rPr>
          <w:rFonts w:cs="Liberation Serif" w:ascii="Liberation Serif" w:hAnsi="Liberation Serif"/>
          <w:b/>
          <w:sz w:val="22"/>
          <w:szCs w:val="22"/>
        </w:rPr>
        <w:t>Krzysztof Wiśniewski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Do wiadomości:</w:t>
      </w:r>
    </w:p>
    <w:p>
      <w:pPr>
        <w:pStyle w:val="Normal"/>
        <w:overflowPunct w:val="true"/>
        <w:jc w:val="both"/>
        <w:textAlignment w:val="baseline"/>
        <w:rPr/>
      </w:pPr>
      <w:r>
        <w:rPr>
          <w:rFonts w:cs="Liberation Serif" w:ascii="Liberation Serif" w:hAnsi="Liberation Serif"/>
          <w:sz w:val="22"/>
          <w:szCs w:val="22"/>
        </w:rPr>
        <w:t xml:space="preserve">1. </w:t>
      </w:r>
      <w:r>
        <w:rPr>
          <w:rFonts w:cs="Liberation Serif" w:ascii="Liberation Serif" w:hAnsi="Liberation Serif"/>
          <w:sz w:val="22"/>
          <w:szCs w:val="22"/>
        </w:rPr>
        <w:t>Sylwester Urbański – Dyrektor Wydziału Oświaty i Zdrowia</w:t>
      </w:r>
    </w:p>
    <w:p>
      <w:pPr>
        <w:pStyle w:val="Normal"/>
        <w:overflowPunct w:val="true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2. Ewa Gralik-Żmudzińska – Sekretarz Powiatu</w:t>
      </w:r>
    </w:p>
    <w:sectPr>
      <w:type w:val="nextPage"/>
      <w:pgSz w:w="11906" w:h="16838"/>
      <w:pgMar w:left="1417" w:right="1417" w:header="0" w:top="851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d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Heading 1"/>
    <w:basedOn w:val="Normal"/>
    <w:link w:val="Nagwek1Znak"/>
    <w:qFormat/>
    <w:rsid w:val="00613d77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13d7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309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3BF4-6183-47D3-8F4A-8462191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LibreOffice/5.2.0.4$Windows_x86 LibreOffice_project/066b007f5ebcc236395c7d282ba488bca6720265</Application>
  <Pages>1</Pages>
  <Words>201</Words>
  <Characters>1185</Characters>
  <CharactersWithSpaces>1437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2017-12-13T14:55:00Z</dcterms:created>
  <dc:creator>User</dc:creator>
  <dc:description/>
  <dc:language>pl-PL</dc:language>
  <cp:lastModifiedBy/>
  <cp:lastPrinted>2018-01-23T12:50:34Z</cp:lastPrinted>
  <dcterms:modified xsi:type="dcterms:W3CDTF">2018-01-23T14:04:08Z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