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0C" w:rsidRDefault="0092320C" w:rsidP="0092320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9</w:t>
      </w:r>
      <w:r>
        <w:rPr>
          <w:rFonts w:ascii="Liberation Serif" w:hAnsi="Liberation Serif" w:cs="Liberation Serif"/>
          <w:b/>
          <w:sz w:val="24"/>
          <w:szCs w:val="24"/>
        </w:rPr>
        <w:t>/17 O NABORZE KANDYDATÓW</w:t>
      </w:r>
    </w:p>
    <w:p w:rsidR="0092320C" w:rsidRDefault="0092320C" w:rsidP="0092320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:rsidR="0092320C" w:rsidRDefault="0092320C" w:rsidP="0092320C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2320C" w:rsidRDefault="0092320C" w:rsidP="0092320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:rsidR="0092320C" w:rsidRDefault="0092320C" w:rsidP="0092320C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>stanowisko ds. informatyki w Biurze Informatyki i Kontroli.</w:t>
      </w:r>
    </w:p>
    <w:p w:rsidR="0092320C" w:rsidRDefault="0092320C" w:rsidP="0092320C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:rsidR="0092320C" w:rsidRDefault="0092320C" w:rsidP="0092320C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 w:cs="Liberation Serif"/>
          <w:sz w:val="24"/>
          <w:szCs w:val="24"/>
        </w:rPr>
        <w:t>z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2016 r., poz. 902</w:t>
      </w:r>
      <w:r>
        <w:rPr>
          <w:rFonts w:ascii="Liberation Serif" w:hAnsi="Liberation Serif" w:cs="Liberation Serif"/>
          <w:sz w:val="24"/>
          <w:szCs w:val="24"/>
        </w:rPr>
        <w:t xml:space="preserve"> z późn. </w:t>
      </w:r>
      <w:proofErr w:type="gramStart"/>
      <w:r>
        <w:rPr>
          <w:rFonts w:ascii="Liberation Serif" w:hAnsi="Liberation Serif" w:cs="Liberation Serif"/>
          <w:sz w:val="24"/>
          <w:szCs w:val="24"/>
        </w:rPr>
        <w:t>zm</w:t>
      </w:r>
      <w:proofErr w:type="gramEnd"/>
      <w:r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>),</w:t>
      </w:r>
    </w:p>
    <w:p w:rsidR="0092320C" w:rsidRDefault="0092320C" w:rsidP="0092320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wyższe techniczne z dziedziny informatyki lub elektroniki, </w:t>
      </w:r>
    </w:p>
    <w:p w:rsidR="0092320C" w:rsidRDefault="0092320C" w:rsidP="0092320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co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najmniej roczne doświadczenie w pracy związanej z obsługą informatyczną lub teleinformatyczną,</w:t>
      </w:r>
    </w:p>
    <w:p w:rsidR="0092320C" w:rsidRDefault="0092320C" w:rsidP="0092320C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umiejętności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w zakresie:</w:t>
      </w:r>
    </w:p>
    <w:p w:rsidR="0092320C" w:rsidRDefault="0092320C" w:rsidP="0092320C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budowy, obsługi, konserwacji komputerów klasy PC, </w:t>
      </w:r>
    </w:p>
    <w:p w:rsidR="0092320C" w:rsidRDefault="0092320C" w:rsidP="0092320C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samodzielnej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diagnozy i naprawy uszkodzeń sprzętu komputerowego,</w:t>
      </w:r>
    </w:p>
    <w:p w:rsidR="0092320C" w:rsidRDefault="0092320C" w:rsidP="0092320C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administrowania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sieciami komputerowymi,</w:t>
      </w:r>
    </w:p>
    <w:p w:rsidR="0092320C" w:rsidRDefault="0092320C" w:rsidP="0092320C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znajomości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oprogramowania narzędziowego oraz systemów operacyjnych,</w:t>
      </w:r>
    </w:p>
    <w:p w:rsidR="0092320C" w:rsidRDefault="0092320C" w:rsidP="0092320C">
      <w:pPr>
        <w:pStyle w:val="Akapitzlist"/>
        <w:numPr>
          <w:ilvl w:val="0"/>
          <w:numId w:val="3"/>
        </w:numPr>
        <w:ind w:left="993" w:hanging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biegłej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znajomości w posługiwaniu się aplikacjami biurowymi.</w:t>
      </w:r>
    </w:p>
    <w:p w:rsidR="0092320C" w:rsidRDefault="0092320C" w:rsidP="0092320C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doświadczenie w serwisowaniu sprzętu komputerowego</w:t>
      </w:r>
      <w:r w:rsidR="00365F6E">
        <w:rPr>
          <w:rFonts w:ascii="Liberation Serif" w:hAnsi="Liberation Serif" w:cs="Liberation Serif"/>
          <w:sz w:val="24"/>
          <w:szCs w:val="24"/>
        </w:rPr>
        <w:t>,  w</w:t>
      </w:r>
      <w:r>
        <w:rPr>
          <w:rFonts w:ascii="Liberation Serif" w:hAnsi="Liberation Serif" w:cs="Liberation Serif"/>
          <w:sz w:val="24"/>
          <w:szCs w:val="24"/>
        </w:rPr>
        <w:t xml:space="preserve"> administrowaniu </w:t>
      </w:r>
      <w:r w:rsidR="00365F6E">
        <w:rPr>
          <w:rFonts w:ascii="Liberation Serif" w:hAnsi="Liberation Serif" w:cs="Liberation Serif"/>
          <w:sz w:val="24"/>
          <w:szCs w:val="24"/>
        </w:rPr>
        <w:t>systemami i sieciami teleinformatycznymi, serwerami Windows/Linux oraz w obsłudze relacyjnych baz danych.</w:t>
      </w:r>
    </w:p>
    <w:p w:rsidR="0092320C" w:rsidRDefault="0092320C" w:rsidP="0092320C">
      <w:pPr>
        <w:pStyle w:val="Akapitzlist"/>
        <w:numPr>
          <w:ilvl w:val="1"/>
          <w:numId w:val="4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ochronie danych osobowych, ustawa o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informatyzacji działalności podmiotów realizujących zadania publiczne, rozporządzenie Rady Ministrów </w:t>
      </w:r>
      <w:r>
        <w:rPr>
          <w:rFonts w:ascii="Liberation Serif" w:hAnsi="Liberation Serif" w:cs="Liberation Serif"/>
          <w:sz w:val="24"/>
          <w:szCs w:val="24"/>
        </w:rPr>
        <w:t xml:space="preserve">w sprawie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Krajowych Ram Interoperacyjności</w:t>
      </w:r>
      <w:r>
        <w:rPr>
          <w:rFonts w:ascii="Liberation Serif" w:hAnsi="Liberation Serif" w:cs="Liberation Serif"/>
          <w:i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minimalnych wymagań dla rejestrów publicznych i wymiany informacji w postaci elektronicznej oraz minimalnych wymagań dla systemów teleinformatycznych.</w:t>
      </w:r>
    </w:p>
    <w:p w:rsidR="0092320C" w:rsidRDefault="0092320C" w:rsidP="0092320C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prowadzenie spraw związanych z </w:t>
      </w:r>
      <w:r w:rsidR="00CC6BC2">
        <w:rPr>
          <w:rFonts w:ascii="Liberation Serif" w:hAnsi="Liberation Serif" w:cs="Liberation Serif"/>
          <w:sz w:val="24"/>
          <w:szCs w:val="24"/>
        </w:rPr>
        <w:t xml:space="preserve">administracją i obsługą sprzętu komputerowego, </w:t>
      </w:r>
      <w:r>
        <w:rPr>
          <w:rFonts w:ascii="Liberation Serif" w:hAnsi="Liberation Serif" w:cs="Liberation Serif"/>
          <w:sz w:val="24"/>
          <w:szCs w:val="24"/>
        </w:rPr>
        <w:t xml:space="preserve">urządzeń sieciowych oraz aplikacji komputerowych. </w:t>
      </w:r>
    </w:p>
    <w:p w:rsidR="0092320C" w:rsidRDefault="0092320C" w:rsidP="0092320C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426" w:hanging="426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3 piętrze w budynku bez windy, stanowisko pracy nie jest przystosowane do pracy na wózku inwalidzkim, praca samodzielna, wymagająca umiejętnego współdziałania z innymi. </w:t>
      </w:r>
    </w:p>
    <w:p w:rsidR="0092320C" w:rsidRDefault="0092320C" w:rsidP="0092320C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92320C" w:rsidRDefault="0092320C" w:rsidP="0092320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92320C" w:rsidRDefault="0092320C" w:rsidP="0092320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c i 3.2; </w:t>
      </w:r>
    </w:p>
    <w:p w:rsidR="0092320C" w:rsidRDefault="0092320C" w:rsidP="0092320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oświadczenia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 umyślne przestępstwo ścigane z oskarżenia publicznego lub umyślne przestępstwo skarbowe*;</w:t>
      </w:r>
    </w:p>
    <w:p w:rsidR="0092320C" w:rsidRDefault="0092320C" w:rsidP="0092320C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do celów rekrutacji;</w:t>
      </w:r>
    </w:p>
    <w:p w:rsidR="0092320C" w:rsidRDefault="0092320C" w:rsidP="0092320C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92320C" w:rsidRDefault="0092320C" w:rsidP="0092320C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>
        <w:rPr>
          <w:rFonts w:ascii="Liberation Serif" w:hAnsi="Liberation Serif" w:cs="Liberation Serif"/>
          <w:b/>
          <w:sz w:val="24"/>
          <w:szCs w:val="24"/>
        </w:rPr>
        <w:lastRenderedPageBreak/>
        <w:t>określenie</w:t>
      </w:r>
      <w:proofErr w:type="gramEnd"/>
      <w:r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CC6BC2">
        <w:rPr>
          <w:rFonts w:ascii="Liberation Serif" w:hAnsi="Liberation Serif" w:cs="Liberation Serif"/>
          <w:sz w:val="24"/>
          <w:szCs w:val="24"/>
        </w:rPr>
        <w:t>15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C6BC2">
        <w:rPr>
          <w:rFonts w:ascii="Liberation Serif" w:hAnsi="Liberation Serif" w:cs="Liberation Serif"/>
          <w:sz w:val="24"/>
          <w:szCs w:val="24"/>
        </w:rPr>
        <w:t>listopada 2017 r., do godz. 15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i/>
          <w:sz w:val="24"/>
          <w:szCs w:val="24"/>
        </w:rPr>
        <w:t>stanowisko ds. informatyki w Biurze Informatyki i Kontroli”;</w:t>
      </w:r>
    </w:p>
    <w:p w:rsidR="0092320C" w:rsidRDefault="0092320C" w:rsidP="0092320C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92320C" w:rsidRDefault="0092320C" w:rsidP="0092320C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</w:p>
    <w:p w:rsidR="0092320C" w:rsidRDefault="0092320C" w:rsidP="0092320C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92320C" w:rsidRDefault="0092320C" w:rsidP="0092320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92320C" w:rsidRDefault="0092320C" w:rsidP="0092320C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praktyczne w 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d ogłoszenia;</w:t>
      </w:r>
    </w:p>
    <w:p w:rsidR="0092320C" w:rsidRDefault="0092320C" w:rsidP="0092320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92320C" w:rsidRDefault="0092320C" w:rsidP="0092320C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92320C" w:rsidRDefault="0092320C" w:rsidP="0092320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CC6BC2">
        <w:rPr>
          <w:rFonts w:ascii="Liberation Serif" w:hAnsi="Liberation Serif" w:cs="Liberation Serif"/>
          <w:sz w:val="24"/>
          <w:szCs w:val="24"/>
        </w:rPr>
        <w:t>30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C6BC2">
        <w:rPr>
          <w:rFonts w:ascii="Liberation Serif" w:hAnsi="Liberation Serif" w:cs="Liberation Serif"/>
          <w:sz w:val="24"/>
          <w:szCs w:val="24"/>
        </w:rPr>
        <w:t>października</w:t>
      </w:r>
      <w:r>
        <w:rPr>
          <w:rFonts w:ascii="Liberation Serif" w:hAnsi="Liberation Serif" w:cs="Liberation Serif"/>
          <w:sz w:val="24"/>
          <w:szCs w:val="24"/>
        </w:rPr>
        <w:t xml:space="preserve"> 2017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92320C" w:rsidRDefault="0092320C" w:rsidP="0092320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92320C" w:rsidRDefault="0092320C" w:rsidP="0092320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92320C" w:rsidRDefault="0092320C" w:rsidP="0092320C">
      <w:pPr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>
      <w:pPr>
        <w:rPr>
          <w:rFonts w:ascii="Liberation Serif" w:hAnsi="Liberation Serif" w:cs="Liberation Serif"/>
          <w:sz w:val="24"/>
          <w:szCs w:val="24"/>
        </w:rPr>
      </w:pPr>
    </w:p>
    <w:p w:rsidR="0092320C" w:rsidRDefault="0092320C" w:rsidP="0092320C"/>
    <w:p w:rsidR="00E9447C" w:rsidRDefault="00E9447C"/>
    <w:sectPr w:rsidR="00E9447C" w:rsidSect="00CC6BC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4B3152A5"/>
    <w:multiLevelType w:val="hybridMultilevel"/>
    <w:tmpl w:val="8EC6B060"/>
    <w:lvl w:ilvl="0" w:tplc="60644A2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23"/>
    <w:rsid w:val="00024D23"/>
    <w:rsid w:val="00365F6E"/>
    <w:rsid w:val="0092320C"/>
    <w:rsid w:val="00CC6BC2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20C"/>
    <w:pPr>
      <w:ind w:left="720"/>
      <w:contextualSpacing/>
    </w:pPr>
  </w:style>
  <w:style w:type="character" w:customStyle="1" w:styleId="txt-new1">
    <w:name w:val="txt-new1"/>
    <w:basedOn w:val="Domylnaczcionkaakapitu"/>
    <w:rsid w:val="0092320C"/>
  </w:style>
  <w:style w:type="character" w:styleId="Uwydatnienie">
    <w:name w:val="Emphasis"/>
    <w:basedOn w:val="Domylnaczcionkaakapitu"/>
    <w:uiPriority w:val="20"/>
    <w:qFormat/>
    <w:rsid w:val="009232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20C"/>
    <w:pPr>
      <w:ind w:left="720"/>
      <w:contextualSpacing/>
    </w:pPr>
  </w:style>
  <w:style w:type="character" w:customStyle="1" w:styleId="txt-new1">
    <w:name w:val="txt-new1"/>
    <w:basedOn w:val="Domylnaczcionkaakapitu"/>
    <w:rsid w:val="0092320C"/>
  </w:style>
  <w:style w:type="character" w:styleId="Uwydatnienie">
    <w:name w:val="Emphasis"/>
    <w:basedOn w:val="Domylnaczcionkaakapitu"/>
    <w:uiPriority w:val="20"/>
    <w:qFormat/>
    <w:rsid w:val="00923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2017-10-30T12:48:00Z</cp:lastPrinted>
  <dcterms:created xsi:type="dcterms:W3CDTF">2017-10-30T12:11:00Z</dcterms:created>
  <dcterms:modified xsi:type="dcterms:W3CDTF">2017-10-30T12:48:00Z</dcterms:modified>
</cp:coreProperties>
</file>