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86B" w:rsidRPr="009B7161" w:rsidRDefault="0054786B" w:rsidP="0054786B">
      <w:pPr>
        <w:pStyle w:val="Tytu"/>
        <w:jc w:val="left"/>
        <w:rPr>
          <w:b w:val="0"/>
          <w:sz w:val="20"/>
          <w:szCs w:val="20"/>
        </w:rPr>
      </w:pPr>
      <w:r w:rsidRPr="009B7161">
        <w:rPr>
          <w:b w:val="0"/>
          <w:sz w:val="20"/>
          <w:szCs w:val="20"/>
        </w:rPr>
        <w:t xml:space="preserve">                                                                                                             </w:t>
      </w:r>
      <w:r>
        <w:rPr>
          <w:b w:val="0"/>
          <w:sz w:val="20"/>
          <w:szCs w:val="20"/>
        </w:rPr>
        <w:t xml:space="preserve">            </w:t>
      </w:r>
      <w:r w:rsidRPr="009B7161">
        <w:rPr>
          <w:b w:val="0"/>
          <w:sz w:val="20"/>
          <w:szCs w:val="20"/>
        </w:rPr>
        <w:t xml:space="preserve"> </w:t>
      </w:r>
      <w:r>
        <w:rPr>
          <w:b w:val="0"/>
          <w:sz w:val="20"/>
          <w:szCs w:val="20"/>
        </w:rPr>
        <w:t xml:space="preserve">                     </w:t>
      </w:r>
      <w:r w:rsidR="008260B2">
        <w:rPr>
          <w:b w:val="0"/>
          <w:sz w:val="20"/>
          <w:szCs w:val="20"/>
        </w:rPr>
        <w:t xml:space="preserve">          </w:t>
      </w:r>
      <w:r w:rsidRPr="009B7161">
        <w:rPr>
          <w:b w:val="0"/>
          <w:sz w:val="20"/>
          <w:szCs w:val="20"/>
        </w:rPr>
        <w:t>Załącznik</w:t>
      </w:r>
      <w:r w:rsidR="008260B2">
        <w:rPr>
          <w:b w:val="0"/>
          <w:sz w:val="20"/>
          <w:szCs w:val="20"/>
        </w:rPr>
        <w:t xml:space="preserve"> nr 1</w:t>
      </w:r>
      <w:r>
        <w:rPr>
          <w:b w:val="0"/>
          <w:sz w:val="20"/>
          <w:szCs w:val="20"/>
        </w:rPr>
        <w:t xml:space="preserve"> </w:t>
      </w:r>
    </w:p>
    <w:p w:rsidR="0054786B" w:rsidRPr="009B7161" w:rsidRDefault="0054786B" w:rsidP="0054786B">
      <w:pPr>
        <w:pStyle w:val="Tytu"/>
        <w:ind w:left="1416"/>
        <w:rPr>
          <w:b w:val="0"/>
          <w:sz w:val="20"/>
          <w:szCs w:val="20"/>
        </w:rPr>
      </w:pPr>
      <w:r w:rsidRPr="009B7161">
        <w:rPr>
          <w:b w:val="0"/>
          <w:sz w:val="20"/>
          <w:szCs w:val="20"/>
        </w:rPr>
        <w:tab/>
      </w:r>
      <w:r w:rsidRPr="009B7161">
        <w:rPr>
          <w:b w:val="0"/>
          <w:sz w:val="20"/>
          <w:szCs w:val="20"/>
        </w:rPr>
        <w:tab/>
      </w:r>
      <w:r w:rsidRPr="009B7161">
        <w:rPr>
          <w:b w:val="0"/>
          <w:sz w:val="20"/>
          <w:szCs w:val="20"/>
        </w:rPr>
        <w:tab/>
      </w:r>
      <w:r w:rsidRPr="009B7161">
        <w:rPr>
          <w:b w:val="0"/>
          <w:sz w:val="20"/>
          <w:szCs w:val="20"/>
        </w:rPr>
        <w:tab/>
      </w:r>
      <w:r w:rsidRPr="009B7161">
        <w:rPr>
          <w:b w:val="0"/>
          <w:sz w:val="20"/>
          <w:szCs w:val="20"/>
        </w:rPr>
        <w:tab/>
        <w:t xml:space="preserve">                               do uchwały Nr </w:t>
      </w:r>
      <w:r w:rsidR="006C74FF">
        <w:rPr>
          <w:b w:val="0"/>
          <w:sz w:val="20"/>
          <w:szCs w:val="20"/>
        </w:rPr>
        <w:t>240/729</w:t>
      </w:r>
      <w:r w:rsidRPr="009B7161">
        <w:rPr>
          <w:b w:val="0"/>
          <w:sz w:val="20"/>
          <w:szCs w:val="20"/>
        </w:rPr>
        <w:t>/18</w:t>
      </w:r>
    </w:p>
    <w:p w:rsidR="0054786B" w:rsidRPr="009B7161" w:rsidRDefault="0054786B" w:rsidP="0054786B">
      <w:pPr>
        <w:pStyle w:val="Tytu"/>
        <w:ind w:left="1416"/>
        <w:rPr>
          <w:b w:val="0"/>
          <w:sz w:val="20"/>
          <w:szCs w:val="20"/>
        </w:rPr>
      </w:pPr>
      <w:r w:rsidRPr="009B7161">
        <w:rPr>
          <w:b w:val="0"/>
          <w:sz w:val="20"/>
          <w:szCs w:val="20"/>
        </w:rPr>
        <w:tab/>
      </w:r>
      <w:r w:rsidRPr="009B7161">
        <w:rPr>
          <w:b w:val="0"/>
          <w:sz w:val="20"/>
          <w:szCs w:val="20"/>
        </w:rPr>
        <w:tab/>
      </w:r>
      <w:r w:rsidRPr="009B7161">
        <w:rPr>
          <w:b w:val="0"/>
          <w:sz w:val="20"/>
          <w:szCs w:val="20"/>
        </w:rPr>
        <w:tab/>
      </w:r>
      <w:r w:rsidRPr="009B7161">
        <w:rPr>
          <w:b w:val="0"/>
          <w:sz w:val="20"/>
          <w:szCs w:val="20"/>
        </w:rPr>
        <w:tab/>
      </w:r>
      <w:r w:rsidRPr="009B7161">
        <w:rPr>
          <w:b w:val="0"/>
          <w:sz w:val="20"/>
          <w:szCs w:val="20"/>
        </w:rPr>
        <w:tab/>
        <w:t xml:space="preserve">                  Zarządu Powiatu Jeleniogórskiego</w:t>
      </w:r>
    </w:p>
    <w:p w:rsidR="0054786B" w:rsidRPr="0054786B" w:rsidRDefault="0054786B" w:rsidP="0054786B">
      <w:pPr>
        <w:pStyle w:val="Tytu"/>
        <w:ind w:left="1416"/>
        <w:rPr>
          <w:b w:val="0"/>
          <w:sz w:val="20"/>
          <w:szCs w:val="20"/>
        </w:rPr>
      </w:pPr>
      <w:r w:rsidRPr="009B7161">
        <w:rPr>
          <w:b w:val="0"/>
          <w:sz w:val="20"/>
          <w:szCs w:val="20"/>
        </w:rPr>
        <w:tab/>
      </w:r>
      <w:r w:rsidRPr="009B7161">
        <w:rPr>
          <w:b w:val="0"/>
          <w:sz w:val="20"/>
          <w:szCs w:val="20"/>
        </w:rPr>
        <w:tab/>
      </w:r>
      <w:r w:rsidRPr="009B7161">
        <w:rPr>
          <w:b w:val="0"/>
          <w:sz w:val="20"/>
          <w:szCs w:val="20"/>
        </w:rPr>
        <w:tab/>
      </w:r>
      <w:r w:rsidRPr="009B7161">
        <w:rPr>
          <w:b w:val="0"/>
          <w:sz w:val="20"/>
          <w:szCs w:val="20"/>
        </w:rPr>
        <w:tab/>
      </w:r>
      <w:r w:rsidRPr="009B7161">
        <w:rPr>
          <w:b w:val="0"/>
          <w:sz w:val="20"/>
          <w:szCs w:val="20"/>
        </w:rPr>
        <w:tab/>
        <w:t xml:space="preserve">                          </w:t>
      </w:r>
      <w:r>
        <w:rPr>
          <w:b w:val="0"/>
          <w:sz w:val="20"/>
          <w:szCs w:val="20"/>
        </w:rPr>
        <w:t xml:space="preserve">      z dnia </w:t>
      </w:r>
      <w:r w:rsidR="006C74FF">
        <w:rPr>
          <w:b w:val="0"/>
          <w:sz w:val="20"/>
          <w:szCs w:val="20"/>
        </w:rPr>
        <w:t xml:space="preserve">28 </w:t>
      </w:r>
      <w:r w:rsidR="00917EA9">
        <w:rPr>
          <w:b w:val="0"/>
          <w:sz w:val="20"/>
          <w:szCs w:val="20"/>
        </w:rPr>
        <w:t>września</w:t>
      </w:r>
      <w:r w:rsidRPr="009B7161">
        <w:rPr>
          <w:b w:val="0"/>
          <w:sz w:val="20"/>
          <w:szCs w:val="20"/>
        </w:rPr>
        <w:t xml:space="preserve"> 2018 r</w:t>
      </w:r>
    </w:p>
    <w:p w:rsidR="00C17F32" w:rsidRDefault="00C17F32" w:rsidP="00C17F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17F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Zarząd Powiatu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Jeleniogórskiego </w:t>
      </w:r>
      <w:bookmarkStart w:id="0" w:name="_GoBack"/>
      <w:bookmarkEnd w:id="0"/>
    </w:p>
    <w:p w:rsidR="00C17F32" w:rsidRPr="00C17F32" w:rsidRDefault="00C17F32" w:rsidP="00C17F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17F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ogłasza nabór kandydatów na członków komisji konkursowej do opiniowania ofert złożonych w otwartym konkursie ofert na powierzenie realizacji  zleconego zadania administracji rządowej prowadzenia punktów przeznaczonych na udzielanie nieodpłatnej pomocy prawnej lub świadczenie nieodpłatnego poradnictwa obywatelskiego w 2019 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C17F32" w:rsidRPr="00C17F32" w:rsidRDefault="00C17F32" w:rsidP="00C17F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F3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I. Informacje ogólne:</w:t>
      </w:r>
    </w:p>
    <w:p w:rsidR="00C17F32" w:rsidRPr="00C17F32" w:rsidRDefault="00C17F32" w:rsidP="00E6659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F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15 ust. 2d ustawy z dnia 24 kwietnia 2003 r. </w:t>
      </w:r>
      <w:r w:rsidRPr="00C17F3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o działalności pożytku publicznego i o wolontariacie</w:t>
      </w:r>
      <w:r w:rsidRPr="00C17F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66599" w:rsidRPr="00E665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(Dz. U. z 2018, poz. 450 z </w:t>
      </w:r>
      <w:proofErr w:type="spellStart"/>
      <w:r w:rsidR="00E66599" w:rsidRPr="00E66599">
        <w:rPr>
          <w:rFonts w:ascii="Times New Roman" w:eastAsia="Times New Roman" w:hAnsi="Times New Roman" w:cs="Times New Roman"/>
          <w:sz w:val="24"/>
          <w:szCs w:val="24"/>
          <w:lang w:eastAsia="pl-PL"/>
        </w:rPr>
        <w:t>póź</w:t>
      </w:r>
      <w:proofErr w:type="spellEnd"/>
      <w:r w:rsidR="00E66599" w:rsidRPr="00E665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zm.), </w:t>
      </w:r>
      <w:r w:rsidRPr="00C17F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 Powiatu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Jeleniogórskiego </w:t>
      </w:r>
      <w:r w:rsidRPr="00C17F3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C17F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zaprasza osoby wskazane przez organizacje pozarządowe </w:t>
      </w:r>
      <w:r w:rsidR="00E665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</w:t>
      </w:r>
      <w:r w:rsidRPr="00C17F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lub podmioty wymienione w art. 3 ust. 3</w:t>
      </w:r>
      <w:r w:rsidRPr="00C17F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ww. ustawy, zwane dalej kandydatami, </w:t>
      </w:r>
      <w:r w:rsidR="00E665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  <w:r w:rsidRPr="00C17F32">
        <w:rPr>
          <w:rFonts w:ascii="Times New Roman" w:eastAsia="Times New Roman" w:hAnsi="Times New Roman" w:cs="Times New Roman"/>
          <w:sz w:val="24"/>
          <w:szCs w:val="24"/>
          <w:lang w:eastAsia="pl-PL"/>
        </w:rPr>
        <w:t>do zgłaszania swoich kandydatur na członków Komisji Konkursowej w otwartym konkursie realizowanym w trybie ww. ustawy.</w:t>
      </w:r>
    </w:p>
    <w:p w:rsidR="00C17F32" w:rsidRPr="00C17F32" w:rsidRDefault="00C17F32" w:rsidP="00C17F3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F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Celem niniejszego ogłoszenia jest wyłonienie kandydatów na członków Komisji Konkursowej reprezentujących organizacje pozarządowe lub podmioty wymienione </w:t>
      </w:r>
      <w:r w:rsidR="00E665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 w:rsidRPr="00C17F32">
        <w:rPr>
          <w:rFonts w:ascii="Times New Roman" w:eastAsia="Times New Roman" w:hAnsi="Times New Roman" w:cs="Times New Roman"/>
          <w:sz w:val="24"/>
          <w:szCs w:val="24"/>
          <w:lang w:eastAsia="pl-PL"/>
        </w:rPr>
        <w:t>w art. 3 ust. 3 ww. ustawy, którzy są zainteresowani udziałem w pracach Komisji Konkursowej.</w:t>
      </w:r>
    </w:p>
    <w:p w:rsidR="00C17F32" w:rsidRPr="00C17F32" w:rsidRDefault="00C17F32" w:rsidP="00C17F3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F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Udział w pracach Komisji Konkursowej jest nieodpłatny.</w:t>
      </w:r>
    </w:p>
    <w:p w:rsidR="00C17F32" w:rsidRPr="00C17F32" w:rsidRDefault="00C17F32" w:rsidP="00C17F3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F32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 pozarządowa lub podmiot wymieniony w art. 3 ust. 3 ww. ustawy, może zgłosić tylko 1 kandydata.</w:t>
      </w:r>
    </w:p>
    <w:p w:rsidR="00C17F32" w:rsidRPr="00C17F32" w:rsidRDefault="00C17F32" w:rsidP="00C17F3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F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Zgłoszenia przyjmowane będą </w:t>
      </w:r>
      <w:r w:rsidRPr="00C17F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dnia</w:t>
      </w:r>
      <w:r w:rsidR="006C74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12</w:t>
      </w:r>
      <w:r w:rsidRPr="00C17F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października</w:t>
      </w:r>
      <w:r w:rsidRPr="00C17F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</w:t>
      </w:r>
      <w:r w:rsidRPr="00C17F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</w:p>
    <w:p w:rsidR="00C17F32" w:rsidRPr="00C17F32" w:rsidRDefault="00C17F32" w:rsidP="00C17F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F3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II. Wymagania stawiane kandydatom:</w:t>
      </w:r>
    </w:p>
    <w:p w:rsidR="00C17F32" w:rsidRPr="00C17F32" w:rsidRDefault="00C17F32" w:rsidP="00C17F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F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skład Komisji Konkursowej wchodzą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m.in. </w:t>
      </w:r>
      <w:r w:rsidRPr="00C17F32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wskazane przez organizacje pozarządowe lub podmioty wymienione w art. 3 ust. 3 ww. ustawy, które spełniają łącznie następujące kryteria:</w:t>
      </w:r>
    </w:p>
    <w:p w:rsidR="00C17F32" w:rsidRPr="00C17F32" w:rsidRDefault="00C17F32" w:rsidP="00C17F3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F32">
        <w:rPr>
          <w:rFonts w:ascii="Times New Roman" w:eastAsia="Times New Roman" w:hAnsi="Times New Roman" w:cs="Times New Roman"/>
          <w:sz w:val="24"/>
          <w:szCs w:val="24"/>
          <w:lang w:eastAsia="pl-PL"/>
        </w:rPr>
        <w:t>nie reprezentują organizacji/podmiotów biorących udział w konkursie;</w:t>
      </w:r>
    </w:p>
    <w:p w:rsidR="00C17F32" w:rsidRPr="00C17F32" w:rsidRDefault="00C17F32" w:rsidP="00C17F32">
      <w:pPr>
        <w:numPr>
          <w:ilvl w:val="0"/>
          <w:numId w:val="2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F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pozostają wobec organizacji/podmiotów biorących udział w konkursie w takim stosunku prawnym lub faktycznym, który mógłby budzić uzasadnione wątpliwości,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665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17F32">
        <w:rPr>
          <w:rFonts w:ascii="Times New Roman" w:eastAsia="Times New Roman" w:hAnsi="Times New Roman" w:cs="Times New Roman"/>
          <w:sz w:val="24"/>
          <w:szCs w:val="24"/>
          <w:lang w:eastAsia="pl-PL"/>
        </w:rPr>
        <w:t>co do bezstronności.</w:t>
      </w:r>
    </w:p>
    <w:p w:rsidR="00C17F32" w:rsidRPr="00C17F32" w:rsidRDefault="00C17F32" w:rsidP="00C17F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F3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III. Zadania Komisji Konkursowej:</w:t>
      </w:r>
    </w:p>
    <w:p w:rsidR="00C17F32" w:rsidRDefault="00C17F32" w:rsidP="00C17F32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F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Konkursowa opiniuje oferty złożone przez organizacje pozarządowe lub podmioty wymienione w art. 3 ust. 3 ww. ustawy w otwartym konkursie ofert na powierzenie realizacji  zleconego zadania administracji rządowej prowadzenia punktów przeznaczonych na udzielanie nieodpłatnej pomocy prawnej lub świadczenie nieodpłatnego poradnictwa obywatelskiego </w:t>
      </w:r>
      <w:r w:rsidR="00427A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 w:rsidRPr="00C17F32">
        <w:rPr>
          <w:rFonts w:ascii="Times New Roman" w:eastAsia="Times New Roman" w:hAnsi="Times New Roman" w:cs="Times New Roman"/>
          <w:sz w:val="24"/>
          <w:szCs w:val="24"/>
          <w:lang w:eastAsia="pl-PL"/>
        </w:rPr>
        <w:t>w 2019 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17F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ogłoszonym przez Zarząd Powiatu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Jeleniogórskiego</w:t>
      </w:r>
      <w:r w:rsidRPr="00C17F3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4786B" w:rsidRPr="00C17F32" w:rsidRDefault="0054786B" w:rsidP="00C17F32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7F32" w:rsidRPr="00C17F32" w:rsidRDefault="00C17F32" w:rsidP="00C17F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F3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lastRenderedPageBreak/>
        <w:t>IV. Wybór kandydatów do prac w Komisji Konkursowej:</w:t>
      </w:r>
    </w:p>
    <w:p w:rsidR="00C17F32" w:rsidRPr="00C17F32" w:rsidRDefault="00C17F32" w:rsidP="00427A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F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 Powiatu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Jeleniogórskiego</w:t>
      </w:r>
      <w:r w:rsidRPr="00C17F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powołuje członków Komisji Konkursowej w składzie: </w:t>
      </w:r>
      <w:r w:rsidR="00427A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C17F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przedstawicieli Zarządu Powiatu </w:t>
      </w:r>
      <w:r w:rsidR="00427A0C">
        <w:rPr>
          <w:rFonts w:ascii="Times New Roman" w:eastAsia="Times New Roman" w:hAnsi="Times New Roman" w:cs="Times New Roman"/>
          <w:sz w:val="24"/>
          <w:szCs w:val="24"/>
          <w:lang w:eastAsia="pl-PL"/>
        </w:rPr>
        <w:t>Jeleniogórskiego</w:t>
      </w:r>
      <w:r w:rsidRPr="00C17F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osoby przez niego upoważnione </w:t>
      </w:r>
      <w:r w:rsidR="00427A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  <w:r w:rsidRPr="00C17F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wybiera </w:t>
      </w:r>
      <w:r w:rsidR="00427A0C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C17F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przedstawicieli organizacji pozarządowych lub podmiotów wymienionych </w:t>
      </w:r>
      <w:r w:rsidR="00427A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 w:rsidRPr="00C17F32">
        <w:rPr>
          <w:rFonts w:ascii="Times New Roman" w:eastAsia="Times New Roman" w:hAnsi="Times New Roman" w:cs="Times New Roman"/>
          <w:sz w:val="24"/>
          <w:szCs w:val="24"/>
          <w:lang w:eastAsia="pl-PL"/>
        </w:rPr>
        <w:t>w art. 3 ust. 3 ww. ustawy</w:t>
      </w:r>
      <w:r w:rsidR="00E6659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C17F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przypadku zgłoszonych wcześniej kandydatur, na podstawie kolejności ich zgłoszeń.</w:t>
      </w:r>
    </w:p>
    <w:p w:rsidR="00C17F32" w:rsidRPr="00C17F32" w:rsidRDefault="00C17F32" w:rsidP="00427A0C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F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 Powiatu </w:t>
      </w:r>
      <w:r w:rsidR="00427A0C">
        <w:rPr>
          <w:rFonts w:ascii="Times New Roman" w:eastAsia="Times New Roman" w:hAnsi="Times New Roman" w:cs="Times New Roman"/>
          <w:sz w:val="24"/>
          <w:szCs w:val="24"/>
          <w:lang w:eastAsia="pl-PL"/>
        </w:rPr>
        <w:t>Jeleniogórskiego</w:t>
      </w:r>
      <w:r w:rsidRPr="00C17F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powołuje spośród członków Komisji Przewodniczącego i Sekretarza.</w:t>
      </w:r>
    </w:p>
    <w:p w:rsidR="00C17F32" w:rsidRPr="00C17F32" w:rsidRDefault="00C17F32" w:rsidP="00C17F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F3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V. Miejsce złożenia dokumentów:</w:t>
      </w:r>
    </w:p>
    <w:p w:rsidR="00C17F32" w:rsidRPr="00C17F32" w:rsidRDefault="00C17F32" w:rsidP="00427A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F32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Zgłoszenia - na załączonym formularzu (podpisane przez kandydata oraz przez osoby upoważnione do składania oświadczeń woli w imieniu organizacji/podmiotów zgłaszających) </w:t>
      </w:r>
      <w:r w:rsidR="00427A0C" w:rsidRPr="00C17F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17F32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składać w si</w:t>
      </w:r>
      <w:r w:rsidR="00427A0C">
        <w:rPr>
          <w:rFonts w:ascii="Times New Roman" w:eastAsia="Times New Roman" w:hAnsi="Times New Roman" w:cs="Times New Roman"/>
          <w:sz w:val="24"/>
          <w:szCs w:val="24"/>
          <w:lang w:eastAsia="pl-PL"/>
        </w:rPr>
        <w:t>edzibie Starostwa Powiatowego w</w:t>
      </w:r>
      <w:r w:rsidRPr="00C17F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27A0C">
        <w:rPr>
          <w:rFonts w:ascii="Times New Roman" w:eastAsia="Times New Roman" w:hAnsi="Times New Roman" w:cs="Times New Roman"/>
          <w:sz w:val="24"/>
          <w:szCs w:val="24"/>
          <w:lang w:eastAsia="pl-PL"/>
        </w:rPr>
        <w:t>Jeleniej Górze,</w:t>
      </w:r>
      <w:r w:rsidRPr="00C17F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27A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</w:t>
      </w:r>
      <w:r w:rsidRPr="00C17F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</w:t>
      </w:r>
      <w:r w:rsidR="00427A0C">
        <w:rPr>
          <w:rFonts w:ascii="Times New Roman" w:eastAsia="Times New Roman" w:hAnsi="Times New Roman" w:cs="Times New Roman"/>
          <w:sz w:val="24"/>
          <w:szCs w:val="24"/>
          <w:lang w:eastAsia="pl-PL"/>
        </w:rPr>
        <w:t>Jana Kochanowskiego 10</w:t>
      </w:r>
      <w:r w:rsidRPr="00C17F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427A0C">
        <w:rPr>
          <w:rFonts w:ascii="Times New Roman" w:eastAsia="Times New Roman" w:hAnsi="Times New Roman" w:cs="Times New Roman"/>
          <w:sz w:val="24"/>
          <w:szCs w:val="24"/>
          <w:lang w:eastAsia="pl-PL"/>
        </w:rPr>
        <w:t>58-500</w:t>
      </w:r>
      <w:r w:rsidRPr="00C17F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27A0C">
        <w:rPr>
          <w:rFonts w:ascii="Times New Roman" w:eastAsia="Times New Roman" w:hAnsi="Times New Roman" w:cs="Times New Roman"/>
          <w:sz w:val="24"/>
          <w:szCs w:val="24"/>
          <w:lang w:eastAsia="pl-PL"/>
        </w:rPr>
        <w:t>Jelenia Góra</w:t>
      </w:r>
      <w:r w:rsidRPr="00C17F32">
        <w:rPr>
          <w:rFonts w:ascii="Times New Roman" w:eastAsia="Times New Roman" w:hAnsi="Times New Roman" w:cs="Times New Roman"/>
          <w:sz w:val="24"/>
          <w:szCs w:val="24"/>
          <w:lang w:eastAsia="pl-PL"/>
        </w:rPr>
        <w:t>, w Kancelarii na parterze.</w:t>
      </w:r>
    </w:p>
    <w:p w:rsidR="00C17F32" w:rsidRPr="00C17F32" w:rsidRDefault="00C17F32" w:rsidP="00C17F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F3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Za termin złożenia uznaje się datę wpływu zgłoszenia do urzędu.</w:t>
      </w:r>
    </w:p>
    <w:p w:rsidR="00C17F32" w:rsidRPr="00C17F32" w:rsidRDefault="00C17F32" w:rsidP="00C17F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F32">
        <w:rPr>
          <w:rFonts w:ascii="Times New Roman" w:eastAsia="Times New Roman" w:hAnsi="Times New Roman" w:cs="Times New Roman"/>
          <w:sz w:val="24"/>
          <w:szCs w:val="24"/>
          <w:lang w:eastAsia="pl-PL"/>
        </w:rPr>
        <w:t>Komplet dokumentów należy składać w kopercie, oznaczonej w następujący sposób:</w:t>
      </w:r>
    </w:p>
    <w:p w:rsidR="00C17F32" w:rsidRDefault="00C17F32" w:rsidP="00427A0C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17F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„Zgłoszenie kandydata na członka Komisji Konkursowej do opiniowania ofert złożonych </w:t>
      </w:r>
      <w:r w:rsidR="00427A0C" w:rsidRPr="00427A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otwartym konkursie ofert na powierzenie realizacji  zleconego zadania administracji rządowej prowadzenia punktów przeznaczonych na udzielanie nieodpłatnej pomocy prawnej lub świadczenie nieodpłatnego poradnictwa obywatelskiego w 2019 r.</w:t>
      </w:r>
      <w:r w:rsidRPr="00C17F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ogłoszonym przez Zarząd Powiatu </w:t>
      </w:r>
      <w:r w:rsidR="00427A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Jeleniogórskiego</w:t>
      </w:r>
      <w:r w:rsidRPr="00C17F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”.</w:t>
      </w:r>
    </w:p>
    <w:p w:rsidR="0054786B" w:rsidRDefault="0054786B" w:rsidP="00427A0C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4786B" w:rsidRPr="00C17F32" w:rsidRDefault="0054786B" w:rsidP="00427A0C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7F32" w:rsidRPr="00C17F32" w:rsidRDefault="00C17F32" w:rsidP="00C17F3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F3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Przewodniczący Zarządu</w:t>
      </w:r>
      <w:r w:rsidRPr="00C17F3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  <w:t xml:space="preserve">Powiatu </w:t>
      </w:r>
      <w:r w:rsidR="00427A0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Jeleniogórskiego</w:t>
      </w:r>
    </w:p>
    <w:p w:rsidR="00C17F32" w:rsidRPr="00C17F32" w:rsidRDefault="00C17F32" w:rsidP="00C17F3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F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        (-) </w:t>
      </w:r>
      <w:r w:rsidR="00427A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Anna </w:t>
      </w:r>
      <w:proofErr w:type="spellStart"/>
      <w:r w:rsidR="00427A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Konieczyńska</w:t>
      </w:r>
      <w:proofErr w:type="spellEnd"/>
      <w:r w:rsidR="00427A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</w:t>
      </w:r>
    </w:p>
    <w:p w:rsidR="00D13293" w:rsidRDefault="00917EA9"/>
    <w:sectPr w:rsidR="00D132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530C60"/>
    <w:multiLevelType w:val="multilevel"/>
    <w:tmpl w:val="F5288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9ED5E0F"/>
    <w:multiLevelType w:val="multilevel"/>
    <w:tmpl w:val="7EE6B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F32"/>
    <w:rsid w:val="00427A0C"/>
    <w:rsid w:val="0054786B"/>
    <w:rsid w:val="006C74FF"/>
    <w:rsid w:val="008260B2"/>
    <w:rsid w:val="00913412"/>
    <w:rsid w:val="00917EA9"/>
    <w:rsid w:val="00C17F32"/>
    <w:rsid w:val="00D56323"/>
    <w:rsid w:val="00E6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F34ED8-2666-4682-BED3-B43C5B3EB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54786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54786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9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601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Włodzimierz Słodkiewicz</dc:creator>
  <cp:keywords/>
  <dc:description/>
  <cp:lastModifiedBy>Włodzimierz Słodkiewicz</cp:lastModifiedBy>
  <cp:revision>7</cp:revision>
  <dcterms:created xsi:type="dcterms:W3CDTF">2018-09-13T08:53:00Z</dcterms:created>
  <dcterms:modified xsi:type="dcterms:W3CDTF">2018-09-28T11:13:00Z</dcterms:modified>
</cp:coreProperties>
</file>