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23" w:rsidRDefault="005C6423" w:rsidP="005C642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4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5C6423" w:rsidRDefault="005C6423" w:rsidP="005C642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5C6423" w:rsidRDefault="005C6423" w:rsidP="005C6423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C6423" w:rsidRDefault="005C6423" w:rsidP="005C6423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5C6423" w:rsidRDefault="005C6423" w:rsidP="005C6423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informatyki w Biurze Informatyki.</w:t>
      </w:r>
    </w:p>
    <w:p w:rsidR="005C6423" w:rsidRDefault="005C6423" w:rsidP="005C6423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5C6423" w:rsidRDefault="005C6423" w:rsidP="005C6423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5C6423" w:rsidRDefault="005C6423" w:rsidP="005C6423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wyższe, </w:t>
      </w:r>
    </w:p>
    <w:p w:rsidR="005C6423" w:rsidRDefault="005C6423" w:rsidP="005C6423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roczne doświadczenie w pracy związanej z obsługą informatyczną lub teleinformatyczną,</w:t>
      </w:r>
    </w:p>
    <w:p w:rsidR="005C6423" w:rsidRDefault="005C6423" w:rsidP="005C6423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umiejętności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zakresie:</w:t>
      </w:r>
    </w:p>
    <w:p w:rsidR="005C6423" w:rsidRDefault="005C6423" w:rsidP="005C6423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budowy, obsługi, konserwacji komputerów klasy PC, </w:t>
      </w:r>
    </w:p>
    <w:p w:rsidR="005C6423" w:rsidRDefault="005C6423" w:rsidP="005C6423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samodzielnej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diagnozy i naprawy uszkodzeń sprzętu komputerowego,</w:t>
      </w:r>
    </w:p>
    <w:p w:rsidR="005C6423" w:rsidRDefault="005C6423" w:rsidP="005C6423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administrowania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sieciami komputerowymi,</w:t>
      </w:r>
    </w:p>
    <w:p w:rsidR="005C6423" w:rsidRDefault="005C6423" w:rsidP="005C6423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oprogramowania narzędziowego oraz systemów operacyjnych,</w:t>
      </w:r>
    </w:p>
    <w:p w:rsidR="005C6423" w:rsidRDefault="005C6423" w:rsidP="005C6423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biegłej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znajomości w posługiwaniu się aplikacjami biurowymi.</w:t>
      </w:r>
    </w:p>
    <w:p w:rsidR="005C6423" w:rsidRDefault="005C6423" w:rsidP="005C6423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w serwisowaniu sprzętu komputerowego,  w administrowaniu systemami i sieciami teleinformatycznymi, serwerami Windows/Linux oraz w obsłudze relacyjnych baz danych.</w:t>
      </w:r>
    </w:p>
    <w:p w:rsidR="005C6423" w:rsidRDefault="005C6423" w:rsidP="005C6423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ustawa o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informatyzacji działalności podmiotów realizujących zadania publiczne, rozporządzenie Rady Ministrów </w:t>
      </w:r>
      <w:r>
        <w:rPr>
          <w:rFonts w:ascii="Liberation Serif" w:hAnsi="Liberation Serif" w:cs="Liberation Serif"/>
          <w:sz w:val="24"/>
          <w:szCs w:val="24"/>
        </w:rPr>
        <w:t xml:space="preserve">w sprawie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Krajowych Ram Interoperacyjności</w:t>
      </w:r>
      <w:r>
        <w:rPr>
          <w:rFonts w:ascii="Liberation Serif" w:hAnsi="Liberation Serif" w:cs="Liberation Serif"/>
          <w:i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minimalnych wymagań dla rejestrów publicznych i wymiany informacji w postaci elektronicznej oraz minimalnych wymagań dla systemów teleinformatycznych.</w:t>
      </w:r>
    </w:p>
    <w:p w:rsidR="005C6423" w:rsidRDefault="005C6423" w:rsidP="005C6423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spraw związanych z administracją i obsługą sprzętu komputerowego, urządzeń sieciowych oraz aplikacji komputerowych. </w:t>
      </w:r>
    </w:p>
    <w:p w:rsidR="005C6423" w:rsidRDefault="005C6423" w:rsidP="005C6423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:rsidR="005C6423" w:rsidRDefault="005C6423" w:rsidP="005C6423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5C6423" w:rsidRDefault="005C6423" w:rsidP="005C6423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5C6423" w:rsidRDefault="005C6423" w:rsidP="005C6423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3.2; </w:t>
      </w:r>
    </w:p>
    <w:p w:rsidR="005C6423" w:rsidRDefault="005C6423" w:rsidP="005C6423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 oskarżenia publicznego lub umyślne przestępstwo skarbowe*;</w:t>
      </w:r>
    </w:p>
    <w:p w:rsidR="005C6423" w:rsidRDefault="005C6423" w:rsidP="005C6423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 celów rekrutacji;</w:t>
      </w:r>
    </w:p>
    <w:p w:rsidR="005C6423" w:rsidRDefault="005C6423" w:rsidP="005C6423">
      <w:pPr>
        <w:pStyle w:val="Akapitzlist"/>
        <w:ind w:left="142"/>
        <w:jc w:val="both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* oświadczenia powinny zawierać klauzulę o odpowiedzialności karnej za złożenie fałszywego oświadczenia.</w:t>
      </w:r>
    </w:p>
    <w:p w:rsidR="005C6423" w:rsidRDefault="005C6423" w:rsidP="005C6423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lastRenderedPageBreak/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A44973">
        <w:rPr>
          <w:rFonts w:ascii="Liberation Serif" w:hAnsi="Liberation Serif" w:cs="Liberation Serif"/>
          <w:sz w:val="24"/>
          <w:szCs w:val="24"/>
        </w:rPr>
        <w:t>29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44973">
        <w:rPr>
          <w:rFonts w:ascii="Liberation Serif" w:hAnsi="Liberation Serif" w:cs="Liberation Serif"/>
          <w:sz w:val="24"/>
          <w:szCs w:val="24"/>
        </w:rPr>
        <w:t>marca</w:t>
      </w:r>
      <w:r>
        <w:rPr>
          <w:rFonts w:ascii="Liberation Serif" w:hAnsi="Liberation Serif" w:cs="Liberation Serif"/>
          <w:sz w:val="24"/>
          <w:szCs w:val="24"/>
        </w:rPr>
        <w:t xml:space="preserve"> 2018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</w:t>
      </w:r>
      <w:r w:rsidR="00A44973">
        <w:rPr>
          <w:rFonts w:ascii="Liberation Serif" w:hAnsi="Liberation Serif" w:cs="Liberation Serif"/>
          <w:sz w:val="24"/>
          <w:szCs w:val="24"/>
        </w:rPr>
        <w:t>punkt kancelaryjny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A44973">
        <w:rPr>
          <w:rFonts w:ascii="Liberation Serif" w:hAnsi="Liberation Serif" w:cs="Liberation Serif"/>
          <w:sz w:val="24"/>
          <w:szCs w:val="24"/>
        </w:rPr>
        <w:t>(parter)</w:t>
      </w:r>
      <w:r w:rsidR="00A44973">
        <w:rPr>
          <w:rFonts w:ascii="Liberation Serif" w:hAnsi="Liberation Serif" w:cs="Liberation Serif"/>
          <w:sz w:val="24"/>
          <w:szCs w:val="24"/>
        </w:rPr>
        <w:t xml:space="preserve"> p</w:t>
      </w:r>
      <w:r>
        <w:rPr>
          <w:rFonts w:ascii="Liberation Serif" w:hAnsi="Liberation Serif" w:cs="Liberation Serif"/>
          <w:sz w:val="24"/>
          <w:szCs w:val="24"/>
        </w:rPr>
        <w:t>okój</w:t>
      </w:r>
      <w:r w:rsidR="00A44973">
        <w:rPr>
          <w:rFonts w:ascii="Liberation Serif" w:hAnsi="Liberation Serif" w:cs="Liberation Serif"/>
          <w:sz w:val="24"/>
          <w:szCs w:val="24"/>
        </w:rPr>
        <w:t xml:space="preserve"> nr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44973">
        <w:rPr>
          <w:rFonts w:ascii="Liberation Serif" w:hAnsi="Liberation Serif" w:cs="Liberation Serif"/>
          <w:sz w:val="24"/>
          <w:szCs w:val="24"/>
        </w:rPr>
        <w:t xml:space="preserve">7. </w:t>
      </w:r>
      <w:r>
        <w:rPr>
          <w:rFonts w:ascii="Liberation Serif" w:hAnsi="Liberation Serif" w:cs="Liberation Serif"/>
          <w:sz w:val="24"/>
          <w:szCs w:val="24"/>
        </w:rPr>
        <w:t>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ds. informatyki w Biurze Informatyki”;</w:t>
      </w:r>
    </w:p>
    <w:p w:rsidR="005C6423" w:rsidRDefault="005C6423" w:rsidP="005C6423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5C6423" w:rsidRDefault="005C6423" w:rsidP="005C642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5C6423" w:rsidRDefault="005C6423" w:rsidP="005C6423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  <w:bookmarkStart w:id="1" w:name="_GoBack"/>
      <w:bookmarkEnd w:id="1"/>
    </w:p>
    <w:p w:rsidR="005C6423" w:rsidRDefault="005C6423" w:rsidP="005C6423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5C6423" w:rsidRDefault="005C6423" w:rsidP="005C6423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5C6423" w:rsidRDefault="005C6423" w:rsidP="005C6423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5C6423" w:rsidRDefault="005C6423" w:rsidP="005C642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A44973">
        <w:rPr>
          <w:rFonts w:ascii="Liberation Serif" w:hAnsi="Liberation Serif" w:cs="Liberation Serif"/>
          <w:sz w:val="24"/>
          <w:szCs w:val="24"/>
        </w:rPr>
        <w:t>15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44973">
        <w:rPr>
          <w:rFonts w:ascii="Liberation Serif" w:hAnsi="Liberation Serif" w:cs="Liberation Serif"/>
          <w:sz w:val="24"/>
          <w:szCs w:val="24"/>
        </w:rPr>
        <w:t>marca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5C6423" w:rsidRDefault="005C6423" w:rsidP="005C642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5C6423" w:rsidRDefault="005C6423" w:rsidP="005C6423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5C6423" w:rsidRDefault="005C6423" w:rsidP="005C6423">
      <w:pPr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>
      <w:pPr>
        <w:rPr>
          <w:rFonts w:ascii="Liberation Serif" w:hAnsi="Liberation Serif" w:cs="Liberation Serif"/>
          <w:sz w:val="24"/>
          <w:szCs w:val="24"/>
        </w:rPr>
      </w:pPr>
    </w:p>
    <w:p w:rsidR="005C6423" w:rsidRDefault="005C6423" w:rsidP="005C6423"/>
    <w:p w:rsidR="005C6423" w:rsidRDefault="005C6423" w:rsidP="005C6423"/>
    <w:p w:rsidR="005C6423" w:rsidRDefault="005C6423" w:rsidP="005C6423"/>
    <w:p w:rsidR="00E9447C" w:rsidRDefault="00E9447C"/>
    <w:sectPr w:rsidR="00E9447C" w:rsidSect="005C642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18"/>
    <w:rsid w:val="000E0618"/>
    <w:rsid w:val="00286843"/>
    <w:rsid w:val="005C6423"/>
    <w:rsid w:val="00A44973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423"/>
    <w:pPr>
      <w:ind w:left="720"/>
      <w:contextualSpacing/>
    </w:pPr>
  </w:style>
  <w:style w:type="character" w:customStyle="1" w:styleId="txt-new1">
    <w:name w:val="txt-new1"/>
    <w:basedOn w:val="Domylnaczcionkaakapitu"/>
    <w:rsid w:val="005C6423"/>
  </w:style>
  <w:style w:type="character" w:styleId="Uwydatnienie">
    <w:name w:val="Emphasis"/>
    <w:basedOn w:val="Domylnaczcionkaakapitu"/>
    <w:uiPriority w:val="20"/>
    <w:qFormat/>
    <w:rsid w:val="005C64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423"/>
    <w:pPr>
      <w:ind w:left="720"/>
      <w:contextualSpacing/>
    </w:pPr>
  </w:style>
  <w:style w:type="character" w:customStyle="1" w:styleId="txt-new1">
    <w:name w:val="txt-new1"/>
    <w:basedOn w:val="Domylnaczcionkaakapitu"/>
    <w:rsid w:val="005C6423"/>
  </w:style>
  <w:style w:type="character" w:styleId="Uwydatnienie">
    <w:name w:val="Emphasis"/>
    <w:basedOn w:val="Domylnaczcionkaakapitu"/>
    <w:uiPriority w:val="20"/>
    <w:qFormat/>
    <w:rsid w:val="005C64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2018-03-15T14:05:00Z</cp:lastPrinted>
  <dcterms:created xsi:type="dcterms:W3CDTF">2018-03-15T13:44:00Z</dcterms:created>
  <dcterms:modified xsi:type="dcterms:W3CDTF">2018-03-15T14:31:00Z</dcterms:modified>
</cp:coreProperties>
</file>