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9C" w:rsidRDefault="004F529C" w:rsidP="004F529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6/18 O NABORZE KANDYDATÓW</w:t>
      </w:r>
    </w:p>
    <w:p w:rsidR="004F529C" w:rsidRDefault="004F529C" w:rsidP="004F529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4F529C" w:rsidRDefault="004F529C" w:rsidP="004F529C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F529C" w:rsidRDefault="004F529C" w:rsidP="004F529C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4F529C" w:rsidRDefault="004F529C" w:rsidP="004F529C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>stanowisko ds. pozwoleń na budowę i zgłoszeń robót budowlanych w Wydziale Architektury, Budownictwa i Gospodarki Przestrzennej.</w:t>
      </w:r>
    </w:p>
    <w:p w:rsidR="004F529C" w:rsidRDefault="004F529C" w:rsidP="004F529C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4F529C" w:rsidRDefault="004F529C" w:rsidP="004F529C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2016 r., poz. 902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.),</w:t>
      </w:r>
    </w:p>
    <w:p w:rsidR="004F529C" w:rsidRDefault="004F529C" w:rsidP="004F529C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 budowlane lub średnie budowlane,</w:t>
      </w:r>
    </w:p>
    <w:p w:rsidR="004F529C" w:rsidRDefault="004F529C" w:rsidP="004F529C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pracy w administracji publicznej,  </w:t>
      </w:r>
    </w:p>
    <w:p w:rsidR="004F529C" w:rsidRPr="004F529C" w:rsidRDefault="004F529C" w:rsidP="004F529C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4F529C">
        <w:rPr>
          <w:rFonts w:ascii="Liberation Serif" w:hAnsi="Liberation Serif"/>
          <w:sz w:val="23"/>
          <w:szCs w:val="23"/>
        </w:rPr>
        <w:t>znajomość</w:t>
      </w:r>
      <w:proofErr w:type="gramEnd"/>
      <w:r w:rsidRPr="004F529C">
        <w:rPr>
          <w:rFonts w:ascii="Liberation Serif" w:hAnsi="Liberation Serif"/>
          <w:sz w:val="23"/>
          <w:szCs w:val="23"/>
        </w:rPr>
        <w:t xml:space="preserve"> obsługi oprogramowania biurowego</w:t>
      </w:r>
      <w:r w:rsidRPr="004F529C">
        <w:rPr>
          <w:rFonts w:ascii="Liberation Serif" w:hAnsi="Liberation Serif" w:cs="Liberation Serif"/>
          <w:sz w:val="24"/>
          <w:szCs w:val="24"/>
        </w:rPr>
        <w:t>.</w:t>
      </w:r>
    </w:p>
    <w:p w:rsidR="004F529C" w:rsidRDefault="004F529C" w:rsidP="004F529C">
      <w:pPr>
        <w:pStyle w:val="Akapitzlist"/>
        <w:numPr>
          <w:ilvl w:val="1"/>
          <w:numId w:val="4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>: uprawnienia budowlane do projektowania.</w:t>
      </w:r>
    </w:p>
    <w:p w:rsidR="004F529C" w:rsidRDefault="004F529C" w:rsidP="004F529C">
      <w:pPr>
        <w:pStyle w:val="Akapitzlist"/>
        <w:numPr>
          <w:ilvl w:val="1"/>
          <w:numId w:val="4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Prawo budowlane.</w:t>
      </w:r>
    </w:p>
    <w:p w:rsidR="004F529C" w:rsidRDefault="004F529C" w:rsidP="004F529C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>realizacja zadań administracji architektoniczno-budowlanej wynikających z ustawy Prawo budowlane, wydawanie zaświadczeń o samodzielności lokali, prowadzenie postepowań w sprawie zezwoleń na realizację inwestycji drogowych, prowadzenie postępowań w sprawie decyzji pozwoleń na budowę składowisk odpadów.</w:t>
      </w:r>
    </w:p>
    <w:p w:rsidR="004F529C" w:rsidRDefault="004F529C" w:rsidP="004F529C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1 piętrze w budynku z windą, stanowisko pracy przystosowane do pracy na wózku inwalidzkim, praca samodzielna, wymagająca umiejętnego współdziałania z innymi. </w:t>
      </w:r>
    </w:p>
    <w:p w:rsidR="004F529C" w:rsidRDefault="004F529C" w:rsidP="004F529C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4F529C" w:rsidRDefault="004F529C" w:rsidP="004F529C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4F529C" w:rsidRDefault="004F529C" w:rsidP="004F529C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c i 3.2; </w:t>
      </w:r>
    </w:p>
    <w:p w:rsidR="004F529C" w:rsidRDefault="004F529C" w:rsidP="004F529C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pełnej zdolności do czynności prawnych oraz o korzystaniu z pełni praw publicznych i o niekaralności za umyślne przestępstwo ścigane z oskarżenia publicznego lub umyślne przestępstwo skarbowe*;</w:t>
      </w:r>
    </w:p>
    <w:p w:rsidR="004F529C" w:rsidRDefault="004F529C" w:rsidP="004F529C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wyrażeniu zgody na p</w:t>
      </w:r>
      <w:r w:rsidR="00FF5BE4">
        <w:rPr>
          <w:rFonts w:ascii="Liberation Serif" w:hAnsi="Liberation Serif" w:cs="Liberation Serif"/>
          <w:sz w:val="24"/>
          <w:szCs w:val="24"/>
        </w:rPr>
        <w:t>rzetwarzanie danych osobowych dla potrzeb niezbędnych do realizacji procesu rekrutacji - zgodnie z ustawą o ochronie danych osobowych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4F529C" w:rsidRDefault="004F529C" w:rsidP="004F529C">
      <w:pPr>
        <w:pStyle w:val="Akapitzlist"/>
        <w:ind w:left="142"/>
        <w:jc w:val="both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* oświadczenia powinny zawierać klauzulę o odpowiedzialności karnej za złożenie fałszywego oświadczenia.</w:t>
      </w:r>
    </w:p>
    <w:p w:rsidR="004F529C" w:rsidRPr="004F529C" w:rsidRDefault="004F529C" w:rsidP="004F529C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i/>
          <w:sz w:val="24"/>
          <w:szCs w:val="24"/>
        </w:rPr>
      </w:pPr>
      <w:proofErr w:type="gramStart"/>
      <w:r w:rsidRPr="004F529C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Pr="004F529C"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 w:rsidRPr="004F529C">
        <w:rPr>
          <w:rFonts w:ascii="Liberation Serif" w:hAnsi="Liberation Serif" w:cs="Liberation Serif"/>
          <w:sz w:val="24"/>
          <w:szCs w:val="24"/>
        </w:rPr>
        <w:t xml:space="preserve">– do </w:t>
      </w:r>
      <w:r w:rsidR="00FF5BE4">
        <w:rPr>
          <w:rFonts w:ascii="Liberation Serif" w:hAnsi="Liberation Serif" w:cs="Liberation Serif"/>
          <w:sz w:val="24"/>
          <w:szCs w:val="24"/>
        </w:rPr>
        <w:t>30 kwietnia 2018 r., do godz. 15</w:t>
      </w:r>
      <w:r w:rsidRPr="004F529C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Pr="004F529C"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 w:rsidRPr="004F529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4F529C"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 – stanowisko ds.  pozwoleń na budowę i zgłoszeń robót budowlanych w Wydziale Architektury, Budownictwa i Gospodarki Przestrzennej”.</w:t>
      </w:r>
    </w:p>
    <w:p w:rsidR="004F529C" w:rsidRPr="00FF5BE4" w:rsidRDefault="004F529C" w:rsidP="004F529C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  <w:proofErr w:type="gramStart"/>
      <w:r w:rsidRPr="004F529C"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 w:rsidRPr="004F529C"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FF5BE4" w:rsidRDefault="00FF5BE4" w:rsidP="00FF5BE4">
      <w:pPr>
        <w:pStyle w:val="Akapitzlist"/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360"/>
        <w:jc w:val="both"/>
        <w:rPr>
          <w:rStyle w:val="txt-new1"/>
        </w:rPr>
      </w:pPr>
      <w:bookmarkStart w:id="1" w:name="_GoBack"/>
      <w:bookmarkEnd w:id="1"/>
    </w:p>
    <w:p w:rsidR="004F529C" w:rsidRDefault="004F529C" w:rsidP="004F529C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Inne informacje:</w:t>
      </w:r>
    </w:p>
    <w:p w:rsidR="004F529C" w:rsidRDefault="004F529C" w:rsidP="004F529C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4F529C" w:rsidRDefault="004F529C" w:rsidP="004F529C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:rsidR="004F529C" w:rsidRDefault="004F529C" w:rsidP="004F529C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4F529C" w:rsidRDefault="004F529C" w:rsidP="004F529C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4F529C" w:rsidRDefault="004F529C" w:rsidP="004F529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F529C" w:rsidRDefault="004F529C" w:rsidP="004F529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F529C" w:rsidRDefault="004F529C" w:rsidP="004F529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F529C" w:rsidRDefault="004F529C" w:rsidP="004F529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F529C" w:rsidRDefault="004F529C" w:rsidP="004F529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FF5BE4">
        <w:rPr>
          <w:rFonts w:ascii="Liberation Serif" w:hAnsi="Liberation Serif" w:cs="Liberation Serif"/>
          <w:sz w:val="24"/>
          <w:szCs w:val="24"/>
        </w:rPr>
        <w:t>18</w:t>
      </w:r>
      <w:r>
        <w:rPr>
          <w:rFonts w:ascii="Liberation Serif" w:hAnsi="Liberation Serif" w:cs="Liberation Serif"/>
          <w:sz w:val="24"/>
          <w:szCs w:val="24"/>
        </w:rPr>
        <w:t xml:space="preserve"> kwietnia 2018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4F529C" w:rsidRDefault="004F529C" w:rsidP="004F529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F529C" w:rsidRDefault="004F529C" w:rsidP="004F529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F529C" w:rsidRDefault="004F529C" w:rsidP="004F529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F529C" w:rsidRDefault="004F529C" w:rsidP="004F529C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4F529C" w:rsidRDefault="004F529C" w:rsidP="004F529C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4F529C" w:rsidRDefault="004F529C" w:rsidP="004F529C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4F529C" w:rsidRDefault="004F529C" w:rsidP="004F529C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4F529C" w:rsidRDefault="004F529C" w:rsidP="004F529C">
      <w:pPr>
        <w:rPr>
          <w:rFonts w:ascii="Liberation Serif" w:hAnsi="Liberation Serif" w:cs="Liberation Serif"/>
          <w:sz w:val="24"/>
          <w:szCs w:val="24"/>
        </w:rPr>
      </w:pPr>
    </w:p>
    <w:p w:rsidR="004F529C" w:rsidRDefault="004F529C" w:rsidP="004F529C">
      <w:pPr>
        <w:rPr>
          <w:rFonts w:ascii="Liberation Serif" w:hAnsi="Liberation Serif" w:cs="Liberation Serif"/>
          <w:sz w:val="24"/>
          <w:szCs w:val="24"/>
        </w:rPr>
      </w:pPr>
    </w:p>
    <w:p w:rsidR="004F529C" w:rsidRDefault="004F529C" w:rsidP="004F529C">
      <w:pPr>
        <w:rPr>
          <w:rFonts w:ascii="Liberation Serif" w:hAnsi="Liberation Serif" w:cs="Liberation Serif"/>
          <w:sz w:val="24"/>
          <w:szCs w:val="24"/>
        </w:rPr>
      </w:pPr>
    </w:p>
    <w:p w:rsidR="004F529C" w:rsidRDefault="004F529C" w:rsidP="004F529C">
      <w:pPr>
        <w:rPr>
          <w:rFonts w:ascii="Liberation Serif" w:hAnsi="Liberation Serif" w:cs="Liberation Serif"/>
          <w:sz w:val="24"/>
          <w:szCs w:val="24"/>
        </w:rPr>
      </w:pPr>
    </w:p>
    <w:p w:rsidR="004F529C" w:rsidRDefault="004F529C" w:rsidP="004F529C">
      <w:pPr>
        <w:rPr>
          <w:rFonts w:ascii="Liberation Serif" w:hAnsi="Liberation Serif" w:cs="Liberation Serif"/>
          <w:sz w:val="24"/>
          <w:szCs w:val="24"/>
        </w:rPr>
      </w:pPr>
    </w:p>
    <w:p w:rsidR="004F529C" w:rsidRDefault="004F529C" w:rsidP="004F529C">
      <w:pPr>
        <w:rPr>
          <w:rFonts w:ascii="Liberation Serif" w:hAnsi="Liberation Serif" w:cs="Liberation Serif"/>
          <w:sz w:val="24"/>
          <w:szCs w:val="24"/>
        </w:rPr>
      </w:pPr>
    </w:p>
    <w:p w:rsidR="004F529C" w:rsidRDefault="004F529C" w:rsidP="004F529C"/>
    <w:p w:rsidR="004F529C" w:rsidRDefault="004F529C" w:rsidP="004F529C"/>
    <w:p w:rsidR="004F529C" w:rsidRDefault="004F529C" w:rsidP="004F529C"/>
    <w:p w:rsidR="004F529C" w:rsidRDefault="004F529C" w:rsidP="004F529C"/>
    <w:p w:rsidR="00E9447C" w:rsidRDefault="00E9447C"/>
    <w:sectPr w:rsidR="00E9447C" w:rsidSect="00FF5BE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4B3152A5"/>
    <w:multiLevelType w:val="hybridMultilevel"/>
    <w:tmpl w:val="8EC6B060"/>
    <w:lvl w:ilvl="0" w:tplc="60644A2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4E"/>
    <w:rsid w:val="004F529C"/>
    <w:rsid w:val="00751747"/>
    <w:rsid w:val="00B56D4E"/>
    <w:rsid w:val="00E9447C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9C"/>
    <w:pPr>
      <w:ind w:left="720"/>
      <w:contextualSpacing/>
    </w:pPr>
  </w:style>
  <w:style w:type="character" w:customStyle="1" w:styleId="txt-new1">
    <w:name w:val="txt-new1"/>
    <w:basedOn w:val="Domylnaczcionkaakapitu"/>
    <w:rsid w:val="004F529C"/>
  </w:style>
  <w:style w:type="character" w:styleId="Uwydatnienie">
    <w:name w:val="Emphasis"/>
    <w:basedOn w:val="Domylnaczcionkaakapitu"/>
    <w:uiPriority w:val="20"/>
    <w:qFormat/>
    <w:rsid w:val="004F52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9C"/>
    <w:pPr>
      <w:ind w:left="720"/>
      <w:contextualSpacing/>
    </w:pPr>
  </w:style>
  <w:style w:type="character" w:customStyle="1" w:styleId="txt-new1">
    <w:name w:val="txt-new1"/>
    <w:basedOn w:val="Domylnaczcionkaakapitu"/>
    <w:rsid w:val="004F529C"/>
  </w:style>
  <w:style w:type="character" w:styleId="Uwydatnienie">
    <w:name w:val="Emphasis"/>
    <w:basedOn w:val="Domylnaczcionkaakapitu"/>
    <w:uiPriority w:val="20"/>
    <w:qFormat/>
    <w:rsid w:val="004F52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2018-04-16T09:30:00Z</cp:lastPrinted>
  <dcterms:created xsi:type="dcterms:W3CDTF">2018-04-16T09:18:00Z</dcterms:created>
  <dcterms:modified xsi:type="dcterms:W3CDTF">2018-04-18T10:59:00Z</dcterms:modified>
</cp:coreProperties>
</file>