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9E9" w:rsidRDefault="00ED69E9" w:rsidP="00ED69E9">
      <w:pPr>
        <w:pStyle w:val="Nagwek1"/>
        <w:jc w:val="center"/>
        <w:rPr>
          <w:b/>
          <w:bCs/>
          <w:szCs w:val="28"/>
        </w:rPr>
      </w:pPr>
      <w:r>
        <w:rPr>
          <w:b/>
          <w:bCs/>
          <w:szCs w:val="28"/>
        </w:rPr>
        <w:t>Wynik  naboru  na  wolne</w:t>
      </w:r>
      <w:r w:rsidR="00BD4D95">
        <w:rPr>
          <w:b/>
          <w:bCs/>
          <w:szCs w:val="28"/>
        </w:rPr>
        <w:t xml:space="preserve">  kierownicze</w:t>
      </w:r>
      <w:r>
        <w:rPr>
          <w:b/>
          <w:bCs/>
          <w:szCs w:val="28"/>
        </w:rPr>
        <w:t xml:space="preserve">  </w:t>
      </w:r>
      <w:bookmarkStart w:id="0" w:name="_GoBack"/>
      <w:bookmarkEnd w:id="0"/>
      <w:r>
        <w:rPr>
          <w:b/>
          <w:bCs/>
          <w:szCs w:val="28"/>
        </w:rPr>
        <w:t>stanowisko  urzędnicze</w:t>
      </w:r>
    </w:p>
    <w:p w:rsidR="00ED69E9" w:rsidRDefault="00ED69E9" w:rsidP="00ED69E9">
      <w:pPr>
        <w:rPr>
          <w:sz w:val="32"/>
        </w:rPr>
      </w:pPr>
    </w:p>
    <w:p w:rsidR="00ED69E9" w:rsidRDefault="00ED69E9" w:rsidP="00ED69E9">
      <w:pPr>
        <w:rPr>
          <w:sz w:val="32"/>
        </w:rPr>
      </w:pPr>
    </w:p>
    <w:p w:rsidR="00ED69E9" w:rsidRDefault="00ED69E9" w:rsidP="00ED69E9">
      <w:pPr>
        <w:rPr>
          <w:sz w:val="32"/>
        </w:rPr>
      </w:pPr>
    </w:p>
    <w:p w:rsidR="00ED69E9" w:rsidRDefault="00ED69E9" w:rsidP="00ED69E9">
      <w:pPr>
        <w:rPr>
          <w:sz w:val="32"/>
        </w:rPr>
      </w:pPr>
    </w:p>
    <w:p w:rsidR="00ED69E9" w:rsidRDefault="00ED69E9" w:rsidP="00ED69E9">
      <w:pPr>
        <w:pStyle w:val="Tekstpodstawowy"/>
        <w:rPr>
          <w:sz w:val="24"/>
        </w:rPr>
      </w:pPr>
      <w:r>
        <w:rPr>
          <w:sz w:val="24"/>
        </w:rPr>
        <w:t>Na stanowisko kierownika działu świadczeń, pomocy instytucjonalnej i interwencji kryzysowej w Powiatowym Centrum Pomocy Rodzinie w Jeleniej Górze, 58-508 Jelenia Góra, ul. Podchorążych 15  została wybrana Pani Ewelina Wójcik zam. w Staniszowie, która spełniła wymagania formalne i uzyskała wymaganą liczbę punktów w trakcie rozmowy kwalifikacyjnej wykazując się bardzo dobrą znajomością przepisów regulujących zakres zadań dla stanowiska objętego naborem.</w:t>
      </w:r>
    </w:p>
    <w:p w:rsidR="00ED69E9" w:rsidRDefault="00ED69E9" w:rsidP="00ED69E9">
      <w:pPr>
        <w:pStyle w:val="Tekstpodstawowy"/>
      </w:pPr>
    </w:p>
    <w:p w:rsidR="00ED69E9" w:rsidRDefault="00ED69E9" w:rsidP="00ED69E9">
      <w:pPr>
        <w:pStyle w:val="Tekstpodstawowy"/>
        <w:rPr>
          <w:sz w:val="24"/>
        </w:rPr>
      </w:pPr>
      <w:r>
        <w:rPr>
          <w:sz w:val="24"/>
        </w:rPr>
        <w:t xml:space="preserve">Na stanowisko kierownika zespołu do spraw rodzinnej pieczy zastępczej w Powiatowym  Centrum Pomocy Rodzinie w Jeleniej Górze, 58-508 Jelenia Góra, ul. Podchorążych 15  została wybrana Pani Marzena </w:t>
      </w:r>
      <w:proofErr w:type="spellStart"/>
      <w:r>
        <w:rPr>
          <w:sz w:val="24"/>
        </w:rPr>
        <w:t>Katra</w:t>
      </w:r>
      <w:proofErr w:type="spellEnd"/>
      <w:r>
        <w:rPr>
          <w:sz w:val="24"/>
        </w:rPr>
        <w:t xml:space="preserve"> zam. w Jeleniej Górze, która spełniła wymagania formalne i uzyskała wymaganą liczbę punktów w trakcie rozmowy kwalifikacyjnej wykazując się bardzo dobrą znajomością przepisów regulujących zakres zadań dla stanowiska objętego naborem.</w:t>
      </w:r>
    </w:p>
    <w:p w:rsidR="00ED69E9" w:rsidRDefault="00ED69E9" w:rsidP="00ED69E9">
      <w:pPr>
        <w:pStyle w:val="Tekstpodstawowy"/>
      </w:pPr>
    </w:p>
    <w:p w:rsidR="00ED69E9" w:rsidRDefault="00ED69E9" w:rsidP="00ED69E9">
      <w:pPr>
        <w:pStyle w:val="Tekstpodstawowy"/>
      </w:pPr>
    </w:p>
    <w:p w:rsidR="00ED69E9" w:rsidRDefault="00ED69E9" w:rsidP="00ED69E9">
      <w:pPr>
        <w:pStyle w:val="Tekstpodstawowy"/>
        <w:rPr>
          <w:sz w:val="24"/>
        </w:rPr>
      </w:pPr>
      <w:r>
        <w:rPr>
          <w:sz w:val="24"/>
        </w:rPr>
        <w:t>Jelenia Góra, 21.05.2018 r.</w:t>
      </w:r>
    </w:p>
    <w:p w:rsidR="00ED69E9" w:rsidRDefault="00ED69E9" w:rsidP="00ED69E9">
      <w:pPr>
        <w:pStyle w:val="Tekstpodstawowy"/>
      </w:pPr>
    </w:p>
    <w:p w:rsidR="00E71309" w:rsidRDefault="00E71309"/>
    <w:sectPr w:rsidR="00E71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5C"/>
    <w:rsid w:val="00190A5C"/>
    <w:rsid w:val="00BD4D95"/>
    <w:rsid w:val="00E71309"/>
    <w:rsid w:val="00ED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D5742-25CC-4B64-9903-E1864BC3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69E9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69E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69E9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D69E9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4</cp:revision>
  <dcterms:created xsi:type="dcterms:W3CDTF">2018-05-21T08:00:00Z</dcterms:created>
  <dcterms:modified xsi:type="dcterms:W3CDTF">2018-05-21T08:17:00Z</dcterms:modified>
</cp:coreProperties>
</file>