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0BC" w:rsidRPr="00817BCA" w:rsidRDefault="00C650BC" w:rsidP="00C650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7BCA">
        <w:rPr>
          <w:rFonts w:ascii="Times New Roman" w:hAnsi="Times New Roman"/>
          <w:b/>
          <w:sz w:val="24"/>
          <w:szCs w:val="24"/>
        </w:rPr>
        <w:t xml:space="preserve">Uchwała Nr </w:t>
      </w:r>
      <w:r w:rsidR="00144C75">
        <w:rPr>
          <w:rFonts w:ascii="Times New Roman" w:hAnsi="Times New Roman"/>
          <w:b/>
          <w:sz w:val="24"/>
          <w:szCs w:val="24"/>
        </w:rPr>
        <w:t>14/39/19</w:t>
      </w:r>
    </w:p>
    <w:p w:rsidR="00C650BC" w:rsidRPr="00817BCA" w:rsidRDefault="00C650BC" w:rsidP="00C650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7BCA">
        <w:rPr>
          <w:rFonts w:ascii="Times New Roman" w:hAnsi="Times New Roman"/>
          <w:b/>
          <w:sz w:val="24"/>
          <w:szCs w:val="24"/>
        </w:rPr>
        <w:t>Zarządu Powiatu Jeleniogórskiego</w:t>
      </w:r>
    </w:p>
    <w:p w:rsidR="00C650BC" w:rsidRPr="00817BCA" w:rsidRDefault="00C650BC" w:rsidP="00C650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7BCA">
        <w:rPr>
          <w:rFonts w:ascii="Times New Roman" w:hAnsi="Times New Roman"/>
          <w:b/>
          <w:sz w:val="24"/>
          <w:szCs w:val="24"/>
        </w:rPr>
        <w:t xml:space="preserve">z dnia </w:t>
      </w:r>
      <w:r w:rsidR="00144C75">
        <w:rPr>
          <w:rFonts w:ascii="Times New Roman" w:hAnsi="Times New Roman"/>
          <w:b/>
          <w:sz w:val="24"/>
          <w:szCs w:val="24"/>
        </w:rPr>
        <w:t>01 lutego 2019 r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650BC" w:rsidRPr="00817BCA" w:rsidRDefault="00C650BC" w:rsidP="00C650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50BC" w:rsidRPr="00817BCA" w:rsidRDefault="00C650BC" w:rsidP="00C650B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7BCA">
        <w:rPr>
          <w:rFonts w:ascii="Times New Roman" w:hAnsi="Times New Roman"/>
          <w:b/>
          <w:sz w:val="24"/>
          <w:szCs w:val="24"/>
        </w:rPr>
        <w:t>w sprawie dokonania darowizny</w:t>
      </w:r>
      <w:r>
        <w:rPr>
          <w:rFonts w:ascii="Times New Roman" w:hAnsi="Times New Roman"/>
          <w:b/>
          <w:sz w:val="24"/>
          <w:szCs w:val="24"/>
        </w:rPr>
        <w:t xml:space="preserve"> nieruchomości gruntow</w:t>
      </w:r>
      <w:r w:rsidR="00B8648C">
        <w:rPr>
          <w:rFonts w:ascii="Times New Roman" w:hAnsi="Times New Roman"/>
          <w:b/>
          <w:sz w:val="24"/>
          <w:szCs w:val="24"/>
        </w:rPr>
        <w:t>ej</w:t>
      </w:r>
      <w:r w:rsidRPr="00817BCA">
        <w:rPr>
          <w:rFonts w:ascii="Times New Roman" w:hAnsi="Times New Roman"/>
          <w:b/>
          <w:sz w:val="24"/>
          <w:szCs w:val="24"/>
        </w:rPr>
        <w:t xml:space="preserve"> położon</w:t>
      </w:r>
      <w:r w:rsidR="00B8648C">
        <w:rPr>
          <w:rFonts w:ascii="Times New Roman" w:hAnsi="Times New Roman"/>
          <w:b/>
          <w:sz w:val="24"/>
          <w:szCs w:val="24"/>
        </w:rPr>
        <w:t>ej</w:t>
      </w:r>
      <w:r w:rsidRPr="00817BCA">
        <w:rPr>
          <w:rFonts w:ascii="Times New Roman" w:hAnsi="Times New Roman"/>
          <w:b/>
          <w:sz w:val="24"/>
          <w:szCs w:val="24"/>
        </w:rPr>
        <w:t xml:space="preserve"> w </w:t>
      </w:r>
      <w:r w:rsidR="00B8648C">
        <w:rPr>
          <w:rFonts w:ascii="Times New Roman" w:hAnsi="Times New Roman"/>
          <w:b/>
          <w:sz w:val="24"/>
          <w:szCs w:val="24"/>
        </w:rPr>
        <w:t>Szklarskiej Porębie</w:t>
      </w:r>
      <w:r w:rsidRPr="00817BCA">
        <w:rPr>
          <w:rFonts w:ascii="Times New Roman" w:hAnsi="Times New Roman"/>
          <w:b/>
          <w:sz w:val="24"/>
          <w:szCs w:val="24"/>
        </w:rPr>
        <w:t xml:space="preserve"> obręb 000</w:t>
      </w:r>
      <w:r>
        <w:rPr>
          <w:rFonts w:ascii="Times New Roman" w:hAnsi="Times New Roman"/>
          <w:b/>
          <w:sz w:val="24"/>
          <w:szCs w:val="24"/>
        </w:rPr>
        <w:t xml:space="preserve">6 </w:t>
      </w:r>
      <w:r w:rsidR="00B8648C">
        <w:rPr>
          <w:rFonts w:ascii="Times New Roman" w:hAnsi="Times New Roman"/>
          <w:b/>
          <w:sz w:val="24"/>
          <w:szCs w:val="24"/>
        </w:rPr>
        <w:t>na</w:t>
      </w:r>
      <w:r w:rsidRPr="00817BCA">
        <w:rPr>
          <w:rFonts w:ascii="Times New Roman" w:hAnsi="Times New Roman"/>
          <w:b/>
          <w:sz w:val="24"/>
          <w:szCs w:val="24"/>
        </w:rPr>
        <w:t xml:space="preserve"> rzecz Gminy </w:t>
      </w:r>
      <w:r w:rsidR="00B8648C">
        <w:rPr>
          <w:rFonts w:ascii="Times New Roman" w:hAnsi="Times New Roman"/>
          <w:b/>
          <w:sz w:val="24"/>
          <w:szCs w:val="24"/>
        </w:rPr>
        <w:t>Szklarska Poręba</w:t>
      </w:r>
    </w:p>
    <w:p w:rsidR="00C650BC" w:rsidRPr="00817BCA" w:rsidRDefault="00C650BC" w:rsidP="00C650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50BC" w:rsidRPr="00817BCA" w:rsidRDefault="00C650BC" w:rsidP="00C650B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BCA">
        <w:rPr>
          <w:rFonts w:ascii="Times New Roman" w:hAnsi="Times New Roman"/>
          <w:sz w:val="24"/>
          <w:szCs w:val="24"/>
        </w:rPr>
        <w:t xml:space="preserve">Na podstawie art. 32 ust. 1 i 2 pkt 3 ustawy z dnia 5 czerwca 1998 r. </w:t>
      </w:r>
      <w:r w:rsidRPr="00817BCA">
        <w:rPr>
          <w:rFonts w:ascii="Times New Roman" w:hAnsi="Times New Roman"/>
          <w:sz w:val="24"/>
          <w:szCs w:val="24"/>
        </w:rPr>
        <w:br/>
        <w:t>o samo</w:t>
      </w:r>
      <w:r>
        <w:rPr>
          <w:rFonts w:ascii="Times New Roman" w:hAnsi="Times New Roman"/>
          <w:sz w:val="24"/>
          <w:szCs w:val="24"/>
        </w:rPr>
        <w:t>rządzie powiatowym (Dz.</w:t>
      </w:r>
      <w:r w:rsidRPr="00817BCA">
        <w:rPr>
          <w:rFonts w:ascii="Times New Roman" w:hAnsi="Times New Roman"/>
          <w:sz w:val="24"/>
          <w:szCs w:val="24"/>
        </w:rPr>
        <w:t>U. z 201</w:t>
      </w:r>
      <w:r>
        <w:rPr>
          <w:rFonts w:ascii="Times New Roman" w:hAnsi="Times New Roman"/>
          <w:sz w:val="24"/>
          <w:szCs w:val="24"/>
        </w:rPr>
        <w:t>8</w:t>
      </w:r>
      <w:r w:rsidRPr="00817BCA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 xml:space="preserve">995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</w:t>
      </w:r>
      <w:r w:rsidRPr="00817BCA">
        <w:rPr>
          <w:rFonts w:ascii="Times New Roman" w:hAnsi="Times New Roman"/>
          <w:sz w:val="24"/>
          <w:szCs w:val="24"/>
        </w:rPr>
        <w:t xml:space="preserve">) oraz § 12 ust. 1 uchwały </w:t>
      </w:r>
      <w:r w:rsidRPr="00817BCA">
        <w:rPr>
          <w:rFonts w:ascii="Times New Roman" w:hAnsi="Times New Roman"/>
          <w:sz w:val="24"/>
          <w:szCs w:val="24"/>
        </w:rPr>
        <w:br/>
        <w:t xml:space="preserve">Nr X/60/15 Rady Powiatu Jeleniogórskiego z dnia 29 września 2015 r. w sprawie zasad gospodarowania nieruchomościami stanowiącymi własność Powiatu Jeleniogórskiego </w:t>
      </w:r>
      <w:r>
        <w:rPr>
          <w:rFonts w:ascii="Times New Roman" w:hAnsi="Times New Roman"/>
          <w:sz w:val="24"/>
          <w:szCs w:val="24"/>
        </w:rPr>
        <w:br/>
      </w:r>
      <w:r w:rsidRPr="00817BCA">
        <w:rPr>
          <w:rFonts w:ascii="Times New Roman" w:hAnsi="Times New Roman"/>
          <w:sz w:val="24"/>
          <w:szCs w:val="24"/>
        </w:rPr>
        <w:t xml:space="preserve">(Dz. Urz. Woj. </w:t>
      </w:r>
      <w:proofErr w:type="spellStart"/>
      <w:r w:rsidRPr="00817BCA">
        <w:rPr>
          <w:rFonts w:ascii="Times New Roman" w:hAnsi="Times New Roman"/>
          <w:sz w:val="24"/>
          <w:szCs w:val="24"/>
        </w:rPr>
        <w:t>Doln</w:t>
      </w:r>
      <w:proofErr w:type="spellEnd"/>
      <w:r w:rsidRPr="00817BCA">
        <w:rPr>
          <w:rFonts w:ascii="Times New Roman" w:hAnsi="Times New Roman"/>
          <w:sz w:val="24"/>
          <w:szCs w:val="24"/>
        </w:rPr>
        <w:t>. poz. 4122), uchwala się co następuje:</w:t>
      </w:r>
    </w:p>
    <w:p w:rsidR="00C650BC" w:rsidRPr="00817BCA" w:rsidRDefault="00C650BC" w:rsidP="00C650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50BC" w:rsidRPr="00C24258" w:rsidRDefault="00C650BC" w:rsidP="00C650B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BCA">
        <w:rPr>
          <w:rFonts w:ascii="Times New Roman" w:hAnsi="Times New Roman"/>
          <w:sz w:val="24"/>
          <w:szCs w:val="24"/>
        </w:rPr>
        <w:tab/>
      </w:r>
      <w:r w:rsidRPr="00817BCA">
        <w:rPr>
          <w:rFonts w:ascii="Times New Roman" w:hAnsi="Times New Roman"/>
          <w:b/>
          <w:sz w:val="24"/>
          <w:szCs w:val="24"/>
        </w:rPr>
        <w:t>§ 1.</w:t>
      </w:r>
      <w:r w:rsidRPr="00817BCA">
        <w:rPr>
          <w:rFonts w:ascii="Times New Roman" w:hAnsi="Times New Roman"/>
          <w:sz w:val="24"/>
          <w:szCs w:val="24"/>
        </w:rPr>
        <w:t xml:space="preserve"> Postanawia się dokonać na rzecz Gminy </w:t>
      </w:r>
      <w:r w:rsidR="00AB50BF">
        <w:rPr>
          <w:rFonts w:ascii="Times New Roman" w:hAnsi="Times New Roman"/>
          <w:sz w:val="24"/>
          <w:szCs w:val="24"/>
        </w:rPr>
        <w:t>Szklarska Poręba</w:t>
      </w:r>
      <w:r w:rsidRPr="00817BCA">
        <w:rPr>
          <w:rFonts w:ascii="Times New Roman" w:hAnsi="Times New Roman"/>
          <w:sz w:val="24"/>
          <w:szCs w:val="24"/>
        </w:rPr>
        <w:t xml:space="preserve"> darowizny nieruchomości grun</w:t>
      </w:r>
      <w:r>
        <w:rPr>
          <w:rFonts w:ascii="Times New Roman" w:hAnsi="Times New Roman"/>
          <w:sz w:val="24"/>
          <w:szCs w:val="24"/>
        </w:rPr>
        <w:t>tow</w:t>
      </w:r>
      <w:r w:rsidR="00AB50BF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położon</w:t>
      </w:r>
      <w:r w:rsidR="00AB50BF">
        <w:rPr>
          <w:rFonts w:ascii="Times New Roman" w:hAnsi="Times New Roman"/>
          <w:sz w:val="24"/>
          <w:szCs w:val="24"/>
        </w:rPr>
        <w:t>ej</w:t>
      </w:r>
      <w:r w:rsidRPr="00817BCA">
        <w:rPr>
          <w:rFonts w:ascii="Times New Roman" w:hAnsi="Times New Roman"/>
          <w:sz w:val="24"/>
          <w:szCs w:val="24"/>
        </w:rPr>
        <w:t xml:space="preserve"> w </w:t>
      </w:r>
      <w:r w:rsidR="00AB50BF">
        <w:rPr>
          <w:rFonts w:ascii="Times New Roman" w:hAnsi="Times New Roman"/>
          <w:sz w:val="24"/>
          <w:szCs w:val="24"/>
        </w:rPr>
        <w:t>Szklarskiej Porębie</w:t>
      </w:r>
      <w:r w:rsidRPr="00817BCA">
        <w:rPr>
          <w:rFonts w:ascii="Times New Roman" w:hAnsi="Times New Roman"/>
          <w:sz w:val="24"/>
          <w:szCs w:val="24"/>
        </w:rPr>
        <w:t xml:space="preserve"> obręb 000</w:t>
      </w:r>
      <w:r>
        <w:rPr>
          <w:rFonts w:ascii="Times New Roman" w:hAnsi="Times New Roman"/>
          <w:sz w:val="24"/>
          <w:szCs w:val="24"/>
        </w:rPr>
        <w:t>6</w:t>
      </w:r>
      <w:r w:rsidR="00AB50BF">
        <w:rPr>
          <w:rFonts w:ascii="Times New Roman" w:hAnsi="Times New Roman"/>
          <w:sz w:val="24"/>
          <w:szCs w:val="24"/>
        </w:rPr>
        <w:t>,</w:t>
      </w:r>
      <w:r w:rsidRPr="00817BCA">
        <w:rPr>
          <w:rFonts w:ascii="Times New Roman" w:hAnsi="Times New Roman"/>
          <w:sz w:val="24"/>
          <w:szCs w:val="24"/>
        </w:rPr>
        <w:t xml:space="preserve"> w granicach działk</w:t>
      </w:r>
      <w:r w:rsidR="00AB50BF">
        <w:rPr>
          <w:rFonts w:ascii="Times New Roman" w:hAnsi="Times New Roman"/>
          <w:sz w:val="24"/>
          <w:szCs w:val="24"/>
        </w:rPr>
        <w:t xml:space="preserve">i </w:t>
      </w:r>
      <w:r w:rsidR="00C24258">
        <w:rPr>
          <w:rFonts w:ascii="Times New Roman" w:hAnsi="Times New Roman"/>
          <w:sz w:val="24"/>
          <w:szCs w:val="24"/>
        </w:rPr>
        <w:br/>
      </w:r>
      <w:r w:rsidRPr="00817BCA">
        <w:rPr>
          <w:rFonts w:ascii="Times New Roman" w:hAnsi="Times New Roman"/>
          <w:sz w:val="24"/>
          <w:szCs w:val="24"/>
        </w:rPr>
        <w:t xml:space="preserve">nr </w:t>
      </w:r>
      <w:r w:rsidR="00C2425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 w:rsidR="00C2425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</w:t>
      </w:r>
      <w:r w:rsidR="00C24258">
        <w:rPr>
          <w:rFonts w:ascii="Times New Roman" w:hAnsi="Times New Roman"/>
          <w:sz w:val="24"/>
          <w:szCs w:val="24"/>
        </w:rPr>
        <w:t>3</w:t>
      </w:r>
      <w:r w:rsidRPr="00817BCA">
        <w:rPr>
          <w:rFonts w:ascii="Times New Roman" w:hAnsi="Times New Roman"/>
          <w:sz w:val="24"/>
          <w:szCs w:val="24"/>
        </w:rPr>
        <w:t xml:space="preserve"> o pow. 0,</w:t>
      </w:r>
      <w:r w:rsidR="00C24258">
        <w:rPr>
          <w:rFonts w:ascii="Times New Roman" w:hAnsi="Times New Roman"/>
          <w:sz w:val="24"/>
          <w:szCs w:val="24"/>
        </w:rPr>
        <w:t>5865</w:t>
      </w:r>
      <w:r w:rsidRPr="00817BCA">
        <w:rPr>
          <w:rFonts w:ascii="Times New Roman" w:hAnsi="Times New Roman"/>
          <w:sz w:val="24"/>
          <w:szCs w:val="24"/>
        </w:rPr>
        <w:t xml:space="preserve"> ha</w:t>
      </w:r>
      <w:r>
        <w:rPr>
          <w:rFonts w:ascii="Times New Roman" w:hAnsi="Times New Roman"/>
          <w:sz w:val="24"/>
          <w:szCs w:val="24"/>
        </w:rPr>
        <w:t>,</w:t>
      </w:r>
      <w:r w:rsidRPr="00817BCA">
        <w:rPr>
          <w:rFonts w:ascii="Times New Roman" w:hAnsi="Times New Roman"/>
          <w:sz w:val="24"/>
          <w:szCs w:val="24"/>
        </w:rPr>
        <w:t xml:space="preserve"> stanowiąc</w:t>
      </w:r>
      <w:r>
        <w:rPr>
          <w:rFonts w:ascii="Times New Roman" w:hAnsi="Times New Roman"/>
          <w:sz w:val="24"/>
          <w:szCs w:val="24"/>
        </w:rPr>
        <w:t>ych</w:t>
      </w:r>
      <w:r w:rsidRPr="00817BCA">
        <w:rPr>
          <w:rFonts w:ascii="Times New Roman" w:hAnsi="Times New Roman"/>
          <w:sz w:val="24"/>
          <w:szCs w:val="24"/>
        </w:rPr>
        <w:t xml:space="preserve"> własność Powiatu Jeleniogórskiego z przeznaczeniem </w:t>
      </w:r>
      <w:r w:rsidR="00C24258" w:rsidRPr="00C24258">
        <w:rPr>
          <w:rFonts w:ascii="Times New Roman" w:hAnsi="Times New Roman"/>
          <w:sz w:val="24"/>
          <w:szCs w:val="24"/>
        </w:rPr>
        <w:t xml:space="preserve">cele </w:t>
      </w:r>
      <w:r w:rsidR="00C24258">
        <w:rPr>
          <w:rFonts w:ascii="Times New Roman" w:hAnsi="Times New Roman"/>
          <w:sz w:val="24"/>
          <w:szCs w:val="24"/>
        </w:rPr>
        <w:t>publiczne tj.</w:t>
      </w:r>
      <w:r w:rsidR="00C24258" w:rsidRPr="00C24258">
        <w:rPr>
          <w:rFonts w:ascii="Times New Roman" w:hAnsi="Times New Roman"/>
          <w:sz w:val="24"/>
          <w:szCs w:val="24"/>
        </w:rPr>
        <w:t xml:space="preserve"> utrzymanie dróg publicznych</w:t>
      </w:r>
      <w:r w:rsidRPr="00C24258">
        <w:rPr>
          <w:rFonts w:ascii="Times New Roman" w:hAnsi="Times New Roman"/>
          <w:sz w:val="24"/>
          <w:szCs w:val="24"/>
        </w:rPr>
        <w:t>.</w:t>
      </w:r>
    </w:p>
    <w:p w:rsidR="00C650BC" w:rsidRPr="00817BCA" w:rsidRDefault="00C650BC" w:rsidP="00C650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50BC" w:rsidRPr="00817BCA" w:rsidRDefault="00C650BC" w:rsidP="00C650B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BCA">
        <w:rPr>
          <w:rFonts w:ascii="Times New Roman" w:hAnsi="Times New Roman"/>
          <w:sz w:val="24"/>
          <w:szCs w:val="24"/>
        </w:rPr>
        <w:tab/>
      </w:r>
      <w:r w:rsidRPr="00817BCA">
        <w:rPr>
          <w:rFonts w:ascii="Times New Roman" w:hAnsi="Times New Roman"/>
          <w:b/>
          <w:sz w:val="24"/>
          <w:szCs w:val="24"/>
        </w:rPr>
        <w:t>§ 2.</w:t>
      </w:r>
      <w:r w:rsidRPr="00817BCA">
        <w:rPr>
          <w:rFonts w:ascii="Times New Roman" w:hAnsi="Times New Roman"/>
          <w:sz w:val="24"/>
          <w:szCs w:val="24"/>
        </w:rPr>
        <w:t xml:space="preserve"> Wykonanie uchwały powierza się Dyrektorowi Wydziału Geodezji, Kartografii</w:t>
      </w:r>
      <w:r>
        <w:rPr>
          <w:rFonts w:ascii="Times New Roman" w:hAnsi="Times New Roman"/>
          <w:sz w:val="24"/>
          <w:szCs w:val="24"/>
        </w:rPr>
        <w:br/>
      </w:r>
      <w:r w:rsidRPr="00817BCA">
        <w:rPr>
          <w:rFonts w:ascii="Times New Roman" w:hAnsi="Times New Roman"/>
          <w:sz w:val="24"/>
          <w:szCs w:val="24"/>
        </w:rPr>
        <w:t>i Gospodarki Nieruchomościami.</w:t>
      </w:r>
    </w:p>
    <w:p w:rsidR="00C650BC" w:rsidRPr="00817BCA" w:rsidRDefault="00C650BC" w:rsidP="00C650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50BC" w:rsidRPr="00817BCA" w:rsidRDefault="00C650BC" w:rsidP="00C650B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BCA">
        <w:rPr>
          <w:rFonts w:ascii="Times New Roman" w:hAnsi="Times New Roman"/>
          <w:sz w:val="24"/>
          <w:szCs w:val="24"/>
        </w:rPr>
        <w:tab/>
      </w:r>
      <w:r w:rsidRPr="00817BCA">
        <w:rPr>
          <w:rFonts w:ascii="Times New Roman" w:hAnsi="Times New Roman"/>
          <w:b/>
          <w:sz w:val="24"/>
          <w:szCs w:val="24"/>
        </w:rPr>
        <w:t>§ 3.</w:t>
      </w:r>
      <w:r w:rsidRPr="00817BCA">
        <w:rPr>
          <w:rFonts w:ascii="Times New Roman" w:hAnsi="Times New Roman"/>
          <w:sz w:val="24"/>
          <w:szCs w:val="24"/>
        </w:rPr>
        <w:t xml:space="preserve"> Uchwała wchodzi w życie z dniem podjęcia.</w:t>
      </w:r>
    </w:p>
    <w:p w:rsidR="00C650BC" w:rsidRPr="00817BCA" w:rsidRDefault="00C650BC" w:rsidP="00C650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50BC" w:rsidRPr="00817BCA" w:rsidRDefault="00C650BC" w:rsidP="00C650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50BC" w:rsidRPr="00817BCA" w:rsidRDefault="00C650BC" w:rsidP="00C650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50BC" w:rsidRDefault="00C650BC" w:rsidP="00C650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22526" w:rsidRPr="00817BCA" w:rsidRDefault="00222526" w:rsidP="00C650BC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650BC" w:rsidRPr="00817BCA" w:rsidRDefault="00C650BC" w:rsidP="00C650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50BC" w:rsidRPr="00817BCA" w:rsidRDefault="00C650BC" w:rsidP="00C650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50BC" w:rsidRPr="00817BCA" w:rsidRDefault="00C650BC" w:rsidP="00C650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50BC" w:rsidRDefault="00C650BC" w:rsidP="00C650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50BC" w:rsidRDefault="00C650BC" w:rsidP="00C650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50BC" w:rsidRDefault="00C650BC" w:rsidP="00C650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50BC" w:rsidRDefault="00C650BC" w:rsidP="00C650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50BC" w:rsidRDefault="00C650BC" w:rsidP="00C650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50BC" w:rsidRDefault="00C650BC" w:rsidP="00C650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22526" w:rsidRDefault="00222526" w:rsidP="00222526">
      <w:pPr>
        <w:keepNext/>
        <w:keepLines/>
        <w:spacing w:before="120" w:after="120"/>
        <w:ind w:firstLine="720"/>
        <w:rPr>
          <w:rFonts w:ascii="Times New Roman" w:eastAsia="SimSun" w:hAnsi="Times New Roman"/>
          <w:color w:val="000000"/>
          <w:sz w:val="24"/>
          <w:szCs w:val="24"/>
        </w:rPr>
      </w:pPr>
      <w:r>
        <w:rPr>
          <w:color w:val="000000"/>
        </w:rPr>
        <w:t>Starosta Jeleniogórski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Wicestarosta Jeleniogórski</w:t>
      </w:r>
    </w:p>
    <w:p w:rsidR="00222526" w:rsidRDefault="00222526" w:rsidP="00222526">
      <w:pPr>
        <w:keepNext/>
        <w:keepLines/>
        <w:spacing w:before="120" w:after="120"/>
        <w:ind w:firstLine="720"/>
        <w:rPr>
          <w:color w:val="000000"/>
        </w:rPr>
      </w:pPr>
      <w:r>
        <w:rPr>
          <w:color w:val="000000"/>
        </w:rPr>
        <w:t>Krzysztof Wiśniewski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>
        <w:rPr>
          <w:color w:val="000000"/>
        </w:rPr>
        <w:tab/>
        <w:t xml:space="preserve">Jarosław Kotliński </w:t>
      </w:r>
    </w:p>
    <w:p w:rsidR="00C24258" w:rsidRPr="00817BCA" w:rsidRDefault="00C24258" w:rsidP="00C650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50BC" w:rsidRPr="00817BCA" w:rsidRDefault="00C650BC" w:rsidP="00C650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50BC" w:rsidRDefault="00C650BC" w:rsidP="00C650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44C75" w:rsidRPr="00817BCA" w:rsidRDefault="00144C75" w:rsidP="00C650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50BC" w:rsidRPr="00817BCA" w:rsidRDefault="00C650BC" w:rsidP="00C650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50BC" w:rsidRPr="00817BCA" w:rsidRDefault="00C650BC" w:rsidP="00C650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7BCA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C650BC" w:rsidRPr="00817BCA" w:rsidRDefault="00C650BC" w:rsidP="00C650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1358" w:rsidRPr="00C24258" w:rsidRDefault="00C650BC" w:rsidP="007713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BCA">
        <w:rPr>
          <w:rFonts w:ascii="Times New Roman" w:hAnsi="Times New Roman"/>
          <w:sz w:val="24"/>
          <w:szCs w:val="24"/>
        </w:rPr>
        <w:t xml:space="preserve">Wnioskiem z dnia </w:t>
      </w:r>
      <w:r w:rsidR="00C854DB">
        <w:rPr>
          <w:rFonts w:ascii="Times New Roman" w:hAnsi="Times New Roman"/>
          <w:sz w:val="24"/>
          <w:szCs w:val="24"/>
        </w:rPr>
        <w:t>30</w:t>
      </w:r>
      <w:r w:rsidRPr="00817BCA">
        <w:rPr>
          <w:rFonts w:ascii="Times New Roman" w:hAnsi="Times New Roman"/>
          <w:sz w:val="24"/>
          <w:szCs w:val="24"/>
        </w:rPr>
        <w:t xml:space="preserve"> </w:t>
      </w:r>
      <w:r w:rsidR="00CE337A">
        <w:rPr>
          <w:rFonts w:ascii="Times New Roman" w:hAnsi="Times New Roman"/>
          <w:sz w:val="24"/>
          <w:szCs w:val="24"/>
        </w:rPr>
        <w:t>maja</w:t>
      </w:r>
      <w:r w:rsidRPr="00817BCA">
        <w:rPr>
          <w:rFonts w:ascii="Times New Roman" w:hAnsi="Times New Roman"/>
          <w:sz w:val="24"/>
          <w:szCs w:val="24"/>
        </w:rPr>
        <w:t xml:space="preserve"> 201</w:t>
      </w:r>
      <w:r w:rsidR="00CE337A">
        <w:rPr>
          <w:rFonts w:ascii="Times New Roman" w:hAnsi="Times New Roman"/>
          <w:sz w:val="24"/>
          <w:szCs w:val="24"/>
        </w:rPr>
        <w:t>8</w:t>
      </w:r>
      <w:r w:rsidRPr="00817BCA">
        <w:rPr>
          <w:rFonts w:ascii="Times New Roman" w:hAnsi="Times New Roman"/>
          <w:sz w:val="24"/>
          <w:szCs w:val="24"/>
        </w:rPr>
        <w:t xml:space="preserve"> r. znak </w:t>
      </w:r>
      <w:r w:rsidR="004D3E62">
        <w:rPr>
          <w:rFonts w:ascii="Times New Roman" w:hAnsi="Times New Roman"/>
          <w:sz w:val="24"/>
          <w:szCs w:val="24"/>
        </w:rPr>
        <w:t>RN</w:t>
      </w:r>
      <w:r w:rsidRPr="00817BCA">
        <w:rPr>
          <w:rFonts w:ascii="Times New Roman" w:hAnsi="Times New Roman"/>
          <w:sz w:val="24"/>
          <w:szCs w:val="24"/>
        </w:rPr>
        <w:t>.</w:t>
      </w:r>
      <w:r w:rsidR="004D3E62">
        <w:rPr>
          <w:rFonts w:ascii="Times New Roman" w:hAnsi="Times New Roman"/>
          <w:sz w:val="24"/>
          <w:szCs w:val="24"/>
        </w:rPr>
        <w:t>6822.3.20116/2018.RT.6</w:t>
      </w:r>
      <w:r w:rsidRPr="00817BCA">
        <w:rPr>
          <w:rFonts w:ascii="Times New Roman" w:hAnsi="Times New Roman"/>
          <w:sz w:val="24"/>
          <w:szCs w:val="24"/>
        </w:rPr>
        <w:t xml:space="preserve"> </w:t>
      </w:r>
      <w:r w:rsidR="004D3E62">
        <w:rPr>
          <w:rFonts w:ascii="Times New Roman" w:hAnsi="Times New Roman"/>
          <w:sz w:val="24"/>
          <w:szCs w:val="24"/>
        </w:rPr>
        <w:t xml:space="preserve">Burmistrz Miasta Szklarska Poręba </w:t>
      </w:r>
      <w:r w:rsidRPr="00817BCA">
        <w:rPr>
          <w:rFonts w:ascii="Times New Roman" w:hAnsi="Times New Roman"/>
          <w:sz w:val="24"/>
          <w:szCs w:val="24"/>
        </w:rPr>
        <w:t>wystąpił o dokonanie darowizny w</w:t>
      </w:r>
      <w:r w:rsidR="004D3E62">
        <w:rPr>
          <w:rFonts w:ascii="Times New Roman" w:hAnsi="Times New Roman"/>
          <w:sz w:val="24"/>
          <w:szCs w:val="24"/>
        </w:rPr>
        <w:t xml:space="preserve"> </w:t>
      </w:r>
      <w:r w:rsidRPr="00817BCA">
        <w:rPr>
          <w:rFonts w:ascii="Times New Roman" w:hAnsi="Times New Roman"/>
          <w:sz w:val="24"/>
          <w:szCs w:val="24"/>
        </w:rPr>
        <w:t>postaci prawa własności</w:t>
      </w:r>
      <w:r>
        <w:rPr>
          <w:rFonts w:ascii="Times New Roman" w:hAnsi="Times New Roman"/>
          <w:sz w:val="24"/>
          <w:szCs w:val="24"/>
        </w:rPr>
        <w:t xml:space="preserve"> nieruchomości położon</w:t>
      </w:r>
      <w:r w:rsidR="004D3E62">
        <w:rPr>
          <w:rFonts w:ascii="Times New Roman" w:hAnsi="Times New Roman"/>
          <w:sz w:val="24"/>
          <w:szCs w:val="24"/>
        </w:rPr>
        <w:t>ej</w:t>
      </w:r>
      <w:r w:rsidRPr="00817BCA">
        <w:rPr>
          <w:rFonts w:ascii="Times New Roman" w:hAnsi="Times New Roman"/>
          <w:sz w:val="24"/>
          <w:szCs w:val="24"/>
        </w:rPr>
        <w:t xml:space="preserve"> w </w:t>
      </w:r>
      <w:r w:rsidR="004D3E62">
        <w:rPr>
          <w:rFonts w:ascii="Times New Roman" w:hAnsi="Times New Roman"/>
          <w:sz w:val="24"/>
          <w:szCs w:val="24"/>
        </w:rPr>
        <w:t>Szklarskiej Porębie</w:t>
      </w:r>
      <w:r w:rsidRPr="00817BCA">
        <w:rPr>
          <w:rFonts w:ascii="Times New Roman" w:hAnsi="Times New Roman"/>
          <w:sz w:val="24"/>
          <w:szCs w:val="24"/>
        </w:rPr>
        <w:t xml:space="preserve"> obręb 000</w:t>
      </w:r>
      <w:r>
        <w:rPr>
          <w:rFonts w:ascii="Times New Roman" w:hAnsi="Times New Roman"/>
          <w:sz w:val="24"/>
          <w:szCs w:val="24"/>
        </w:rPr>
        <w:t>6,</w:t>
      </w:r>
      <w:r w:rsidRPr="00817B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stanowiąc</w:t>
      </w:r>
      <w:r w:rsidR="00771358">
        <w:rPr>
          <w:rFonts w:ascii="Times New Roman" w:hAnsi="Times New Roman"/>
          <w:sz w:val="24"/>
          <w:szCs w:val="24"/>
        </w:rPr>
        <w:t>ej</w:t>
      </w:r>
      <w:r w:rsidRPr="00817BCA">
        <w:rPr>
          <w:rFonts w:ascii="Times New Roman" w:hAnsi="Times New Roman"/>
          <w:sz w:val="24"/>
          <w:szCs w:val="24"/>
        </w:rPr>
        <w:t xml:space="preserve"> działk</w:t>
      </w:r>
      <w:r w:rsidR="00771358">
        <w:rPr>
          <w:rFonts w:ascii="Times New Roman" w:hAnsi="Times New Roman"/>
          <w:sz w:val="24"/>
          <w:szCs w:val="24"/>
        </w:rPr>
        <w:t>ę</w:t>
      </w:r>
      <w:r w:rsidRPr="00817BCA">
        <w:rPr>
          <w:rFonts w:ascii="Times New Roman" w:hAnsi="Times New Roman"/>
          <w:sz w:val="24"/>
          <w:szCs w:val="24"/>
        </w:rPr>
        <w:t xml:space="preserve"> nr </w:t>
      </w:r>
      <w:r w:rsidR="0077135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 w:rsidR="0077135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</w:t>
      </w:r>
      <w:r w:rsidR="00771358">
        <w:rPr>
          <w:rFonts w:ascii="Times New Roman" w:hAnsi="Times New Roman"/>
          <w:sz w:val="24"/>
          <w:szCs w:val="24"/>
        </w:rPr>
        <w:t>3</w:t>
      </w:r>
      <w:r w:rsidRPr="00817BCA">
        <w:rPr>
          <w:rFonts w:ascii="Times New Roman" w:hAnsi="Times New Roman"/>
          <w:sz w:val="24"/>
          <w:szCs w:val="24"/>
        </w:rPr>
        <w:t xml:space="preserve"> o pow. </w:t>
      </w:r>
      <w:r>
        <w:rPr>
          <w:rFonts w:ascii="Times New Roman" w:hAnsi="Times New Roman"/>
          <w:sz w:val="24"/>
          <w:szCs w:val="24"/>
        </w:rPr>
        <w:br/>
      </w:r>
      <w:r w:rsidRPr="00817BCA">
        <w:rPr>
          <w:rFonts w:ascii="Times New Roman" w:hAnsi="Times New Roman"/>
          <w:sz w:val="24"/>
          <w:szCs w:val="24"/>
        </w:rPr>
        <w:t>0,</w:t>
      </w:r>
      <w:r w:rsidR="00771358">
        <w:rPr>
          <w:rFonts w:ascii="Times New Roman" w:hAnsi="Times New Roman"/>
          <w:sz w:val="24"/>
          <w:szCs w:val="24"/>
        </w:rPr>
        <w:t>5865</w:t>
      </w:r>
      <w:r w:rsidRPr="00817BCA">
        <w:rPr>
          <w:rFonts w:ascii="Times New Roman" w:hAnsi="Times New Roman"/>
          <w:sz w:val="24"/>
          <w:szCs w:val="24"/>
        </w:rPr>
        <w:t xml:space="preserve"> ha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17BCA">
        <w:rPr>
          <w:rFonts w:ascii="Times New Roman" w:hAnsi="Times New Roman"/>
          <w:sz w:val="24"/>
          <w:szCs w:val="24"/>
        </w:rPr>
        <w:t xml:space="preserve">z przeznaczeniem </w:t>
      </w:r>
      <w:r w:rsidR="00771358" w:rsidRPr="00C24258">
        <w:rPr>
          <w:rFonts w:ascii="Times New Roman" w:hAnsi="Times New Roman"/>
          <w:sz w:val="24"/>
          <w:szCs w:val="24"/>
        </w:rPr>
        <w:t xml:space="preserve">cele </w:t>
      </w:r>
      <w:r w:rsidR="00771358">
        <w:rPr>
          <w:rFonts w:ascii="Times New Roman" w:hAnsi="Times New Roman"/>
          <w:sz w:val="24"/>
          <w:szCs w:val="24"/>
        </w:rPr>
        <w:t>publiczne tj.</w:t>
      </w:r>
      <w:r w:rsidR="00771358" w:rsidRPr="00C24258">
        <w:rPr>
          <w:rFonts w:ascii="Times New Roman" w:hAnsi="Times New Roman"/>
          <w:sz w:val="24"/>
          <w:szCs w:val="24"/>
        </w:rPr>
        <w:t xml:space="preserve"> utrzymanie dróg publicznych.</w:t>
      </w:r>
    </w:p>
    <w:p w:rsidR="00C650BC" w:rsidRPr="00817BCA" w:rsidRDefault="00C650BC" w:rsidP="00C650B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17BCA">
        <w:rPr>
          <w:rFonts w:ascii="Times New Roman" w:hAnsi="Times New Roman"/>
          <w:sz w:val="24"/>
          <w:szCs w:val="24"/>
        </w:rPr>
        <w:t>Zgodnie z § 12 ust. 1 uchwały X/60/15 Rady Powiatu Jeleniogórskiego z dnia 29 września 2015 r. w sprawie zasad gospodarowania nieruchomościami stanowiącymi własność Powiatu Jeleniogórskiego, Zarząd Powiatu może dokonać darowizny na cele publiczne, a także dokonywać darowizny na rzecz Skarbu Państwa lub jednostki samorządu terytorialnego.</w:t>
      </w:r>
    </w:p>
    <w:p w:rsidR="00C650BC" w:rsidRPr="00817BCA" w:rsidRDefault="00C650BC" w:rsidP="00C650B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17BCA">
        <w:rPr>
          <w:rFonts w:ascii="Times New Roman" w:hAnsi="Times New Roman"/>
          <w:sz w:val="24"/>
          <w:szCs w:val="24"/>
        </w:rPr>
        <w:t xml:space="preserve">Rada </w:t>
      </w:r>
      <w:r w:rsidR="00771358">
        <w:rPr>
          <w:rFonts w:ascii="Times New Roman" w:hAnsi="Times New Roman"/>
          <w:sz w:val="24"/>
          <w:szCs w:val="24"/>
        </w:rPr>
        <w:t>Miejska</w:t>
      </w:r>
      <w:r w:rsidRPr="00817BCA">
        <w:rPr>
          <w:rFonts w:ascii="Times New Roman" w:hAnsi="Times New Roman"/>
          <w:sz w:val="24"/>
          <w:szCs w:val="24"/>
        </w:rPr>
        <w:t xml:space="preserve"> w </w:t>
      </w:r>
      <w:r w:rsidR="00771358">
        <w:rPr>
          <w:rFonts w:ascii="Times New Roman" w:hAnsi="Times New Roman"/>
          <w:sz w:val="24"/>
          <w:szCs w:val="24"/>
        </w:rPr>
        <w:t>Szklarskiej Porębie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BCA">
        <w:rPr>
          <w:rFonts w:ascii="Times New Roman" w:hAnsi="Times New Roman"/>
          <w:sz w:val="24"/>
          <w:szCs w:val="24"/>
        </w:rPr>
        <w:t xml:space="preserve"> w uch</w:t>
      </w:r>
      <w:r>
        <w:rPr>
          <w:rFonts w:ascii="Times New Roman" w:hAnsi="Times New Roman"/>
          <w:sz w:val="24"/>
          <w:szCs w:val="24"/>
        </w:rPr>
        <w:t xml:space="preserve">wale z dnia </w:t>
      </w:r>
      <w:r w:rsidR="00771358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</w:t>
      </w:r>
      <w:r w:rsidR="00771358">
        <w:rPr>
          <w:rFonts w:ascii="Times New Roman" w:hAnsi="Times New Roman"/>
          <w:sz w:val="24"/>
          <w:szCs w:val="24"/>
        </w:rPr>
        <w:t>grudnia</w:t>
      </w:r>
      <w:r>
        <w:rPr>
          <w:rFonts w:ascii="Times New Roman" w:hAnsi="Times New Roman"/>
          <w:sz w:val="24"/>
          <w:szCs w:val="24"/>
        </w:rPr>
        <w:t xml:space="preserve"> 2018 r. </w:t>
      </w:r>
      <w:r w:rsidRPr="00817BCA">
        <w:rPr>
          <w:rFonts w:ascii="Times New Roman" w:hAnsi="Times New Roman"/>
          <w:sz w:val="24"/>
          <w:szCs w:val="24"/>
        </w:rPr>
        <w:t xml:space="preserve">Nr </w:t>
      </w:r>
      <w:r w:rsidR="0077135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II/</w:t>
      </w:r>
      <w:r w:rsidR="00771358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/18</w:t>
      </w:r>
      <w:r w:rsidRPr="00817BCA">
        <w:rPr>
          <w:rFonts w:ascii="Times New Roman" w:hAnsi="Times New Roman"/>
          <w:sz w:val="24"/>
          <w:szCs w:val="24"/>
        </w:rPr>
        <w:t xml:space="preserve"> wyraziła </w:t>
      </w:r>
      <w:r>
        <w:rPr>
          <w:rFonts w:ascii="Times New Roman" w:hAnsi="Times New Roman"/>
          <w:sz w:val="24"/>
          <w:szCs w:val="24"/>
        </w:rPr>
        <w:t>wolę nabycia</w:t>
      </w:r>
      <w:r w:rsidRPr="00817BCA">
        <w:rPr>
          <w:rFonts w:ascii="Times New Roman" w:hAnsi="Times New Roman"/>
          <w:sz w:val="24"/>
          <w:szCs w:val="24"/>
        </w:rPr>
        <w:t xml:space="preserve"> przez Gminę </w:t>
      </w:r>
      <w:r w:rsidR="00771358">
        <w:rPr>
          <w:rFonts w:ascii="Times New Roman" w:hAnsi="Times New Roman"/>
          <w:sz w:val="24"/>
          <w:szCs w:val="24"/>
        </w:rPr>
        <w:t>Szklarska Poręba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BCA">
        <w:rPr>
          <w:rFonts w:ascii="Times New Roman" w:hAnsi="Times New Roman"/>
          <w:sz w:val="24"/>
          <w:szCs w:val="24"/>
        </w:rPr>
        <w:t>praw do nieruchomości w drodze darowizny.</w:t>
      </w:r>
    </w:p>
    <w:p w:rsidR="00C650BC" w:rsidRPr="00817BCA" w:rsidRDefault="00C650BC" w:rsidP="00C650B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Nieruchomoś</w:t>
      </w:r>
      <w:r w:rsidR="00771358">
        <w:rPr>
          <w:rFonts w:ascii="Times New Roman" w:hAnsi="Times New Roman"/>
          <w:sz w:val="24"/>
          <w:szCs w:val="24"/>
        </w:rPr>
        <w:t>ć będąca</w:t>
      </w:r>
      <w:r>
        <w:rPr>
          <w:rFonts w:ascii="Times New Roman" w:hAnsi="Times New Roman"/>
          <w:sz w:val="24"/>
          <w:szCs w:val="24"/>
        </w:rPr>
        <w:t xml:space="preserve"> przedmiotem darowizny zostan</w:t>
      </w:r>
      <w:r w:rsidR="00771358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 wykorzystan</w:t>
      </w:r>
      <w:r w:rsidR="00771358">
        <w:rPr>
          <w:rFonts w:ascii="Times New Roman" w:hAnsi="Times New Roman"/>
          <w:sz w:val="24"/>
          <w:szCs w:val="24"/>
        </w:rPr>
        <w:t>a</w:t>
      </w:r>
      <w:r w:rsidRPr="00817BCA">
        <w:rPr>
          <w:rFonts w:ascii="Times New Roman" w:hAnsi="Times New Roman"/>
          <w:sz w:val="24"/>
          <w:szCs w:val="24"/>
        </w:rPr>
        <w:t xml:space="preserve"> przez Gminę </w:t>
      </w:r>
      <w:r w:rsidR="00771358">
        <w:rPr>
          <w:rFonts w:ascii="Times New Roman" w:hAnsi="Times New Roman"/>
          <w:sz w:val="24"/>
          <w:szCs w:val="24"/>
        </w:rPr>
        <w:t>Szklarska Poręba</w:t>
      </w:r>
      <w:r w:rsidRPr="00817BCA">
        <w:rPr>
          <w:rFonts w:ascii="Times New Roman" w:hAnsi="Times New Roman"/>
          <w:sz w:val="24"/>
          <w:szCs w:val="24"/>
        </w:rPr>
        <w:t xml:space="preserve"> na realizację zadań własnych gminy – </w:t>
      </w:r>
      <w:r>
        <w:rPr>
          <w:rFonts w:ascii="Times New Roman" w:hAnsi="Times New Roman"/>
          <w:sz w:val="24"/>
          <w:szCs w:val="24"/>
        </w:rPr>
        <w:t>utrzymanie</w:t>
      </w:r>
      <w:r w:rsidR="00771358">
        <w:rPr>
          <w:rFonts w:ascii="Times New Roman" w:hAnsi="Times New Roman"/>
          <w:sz w:val="24"/>
          <w:szCs w:val="24"/>
        </w:rPr>
        <w:t xml:space="preserve"> dróg</w:t>
      </w:r>
      <w:r>
        <w:rPr>
          <w:rFonts w:ascii="Times New Roman" w:hAnsi="Times New Roman"/>
          <w:sz w:val="24"/>
          <w:szCs w:val="24"/>
        </w:rPr>
        <w:t xml:space="preserve"> publicznych</w:t>
      </w:r>
      <w:r w:rsidRPr="00817BCA">
        <w:rPr>
          <w:rFonts w:ascii="Times New Roman" w:hAnsi="Times New Roman"/>
          <w:sz w:val="24"/>
          <w:szCs w:val="24"/>
        </w:rPr>
        <w:t>.</w:t>
      </w:r>
    </w:p>
    <w:p w:rsidR="00C650BC" w:rsidRPr="00817BCA" w:rsidRDefault="00A30C4E" w:rsidP="00C650B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dniem 1 stycznia 1999 r. mienie Skarbu Państwa </w:t>
      </w:r>
      <w:r w:rsidR="00CD34AE">
        <w:rPr>
          <w:rFonts w:ascii="Times New Roman" w:hAnsi="Times New Roman"/>
          <w:sz w:val="24"/>
          <w:szCs w:val="24"/>
        </w:rPr>
        <w:t xml:space="preserve">obejmujące nieruchomość położoną </w:t>
      </w:r>
      <w:r w:rsidR="00CD34AE">
        <w:rPr>
          <w:rFonts w:ascii="Times New Roman" w:hAnsi="Times New Roman"/>
          <w:sz w:val="24"/>
          <w:szCs w:val="24"/>
        </w:rPr>
        <w:br/>
        <w:t xml:space="preserve">w Szklarskiej Porębie w granicach działki nr 331/3 o pow. 0,5865 ha, </w:t>
      </w:r>
      <w:r>
        <w:rPr>
          <w:rFonts w:ascii="Times New Roman" w:hAnsi="Times New Roman"/>
          <w:sz w:val="24"/>
          <w:szCs w:val="24"/>
        </w:rPr>
        <w:t xml:space="preserve">stało się z mocy prawa własnością Powiatu </w:t>
      </w:r>
      <w:r w:rsidR="00CD34AE">
        <w:rPr>
          <w:rFonts w:ascii="Times New Roman" w:hAnsi="Times New Roman"/>
          <w:sz w:val="24"/>
          <w:szCs w:val="24"/>
        </w:rPr>
        <w:t>Jeleniogórskiego</w:t>
      </w:r>
      <w:r>
        <w:rPr>
          <w:rFonts w:ascii="Times New Roman" w:hAnsi="Times New Roman"/>
          <w:sz w:val="24"/>
          <w:szCs w:val="24"/>
        </w:rPr>
        <w:t xml:space="preserve">. Zostało to </w:t>
      </w:r>
      <w:r w:rsidR="00CD34AE">
        <w:rPr>
          <w:rFonts w:ascii="Times New Roman" w:hAnsi="Times New Roman"/>
          <w:sz w:val="24"/>
          <w:szCs w:val="24"/>
        </w:rPr>
        <w:t>potwierdzone</w:t>
      </w:r>
      <w:r>
        <w:rPr>
          <w:rFonts w:ascii="Times New Roman" w:hAnsi="Times New Roman"/>
          <w:sz w:val="24"/>
          <w:szCs w:val="24"/>
        </w:rPr>
        <w:t xml:space="preserve"> decyzją Wojewody Dolnośląskiego </w:t>
      </w:r>
      <w:r w:rsidR="00CD34AE">
        <w:rPr>
          <w:rFonts w:ascii="Times New Roman" w:hAnsi="Times New Roman"/>
          <w:sz w:val="24"/>
          <w:szCs w:val="24"/>
        </w:rPr>
        <w:t xml:space="preserve">z dnia 05.09.2016 r. </w:t>
      </w:r>
      <w:r>
        <w:rPr>
          <w:rFonts w:ascii="Times New Roman" w:hAnsi="Times New Roman"/>
          <w:sz w:val="24"/>
          <w:szCs w:val="24"/>
        </w:rPr>
        <w:t>znak NRŚ-ORL.7532.63.2016.BB</w:t>
      </w:r>
      <w:r w:rsidR="00CD34AE">
        <w:rPr>
          <w:rFonts w:ascii="Times New Roman" w:hAnsi="Times New Roman"/>
          <w:sz w:val="24"/>
          <w:szCs w:val="24"/>
        </w:rPr>
        <w:t>, w której określono wartość nieruchomości w wysokości –</w:t>
      </w:r>
      <w:r w:rsidR="00C650BC">
        <w:rPr>
          <w:rFonts w:ascii="Times New Roman" w:hAnsi="Times New Roman"/>
          <w:sz w:val="24"/>
          <w:szCs w:val="24"/>
        </w:rPr>
        <w:t xml:space="preserve"> </w:t>
      </w:r>
      <w:r w:rsidR="009F6B15">
        <w:rPr>
          <w:rFonts w:ascii="Times New Roman" w:hAnsi="Times New Roman"/>
          <w:sz w:val="24"/>
          <w:szCs w:val="24"/>
        </w:rPr>
        <w:t>272</w:t>
      </w:r>
      <w:r w:rsidR="00C650BC">
        <w:rPr>
          <w:rFonts w:ascii="Times New Roman" w:hAnsi="Times New Roman"/>
          <w:sz w:val="24"/>
          <w:szCs w:val="24"/>
        </w:rPr>
        <w:t>.</w:t>
      </w:r>
      <w:r w:rsidR="009F6B15">
        <w:rPr>
          <w:rFonts w:ascii="Times New Roman" w:hAnsi="Times New Roman"/>
          <w:sz w:val="24"/>
          <w:szCs w:val="24"/>
        </w:rPr>
        <w:t>489</w:t>
      </w:r>
      <w:r w:rsidR="00C650BC">
        <w:rPr>
          <w:rFonts w:ascii="Times New Roman" w:hAnsi="Times New Roman"/>
          <w:sz w:val="24"/>
          <w:szCs w:val="24"/>
        </w:rPr>
        <w:t>,</w:t>
      </w:r>
      <w:r w:rsidR="009F6B15">
        <w:rPr>
          <w:rFonts w:ascii="Times New Roman" w:hAnsi="Times New Roman"/>
          <w:sz w:val="24"/>
          <w:szCs w:val="24"/>
        </w:rPr>
        <w:t>9</w:t>
      </w:r>
      <w:r w:rsidR="00C650BC">
        <w:rPr>
          <w:rFonts w:ascii="Times New Roman" w:hAnsi="Times New Roman"/>
          <w:sz w:val="24"/>
          <w:szCs w:val="24"/>
        </w:rPr>
        <w:t>0</w:t>
      </w:r>
      <w:r w:rsidR="00C650BC" w:rsidRPr="00817BCA">
        <w:rPr>
          <w:rFonts w:ascii="Times New Roman" w:hAnsi="Times New Roman"/>
          <w:sz w:val="24"/>
          <w:szCs w:val="24"/>
        </w:rPr>
        <w:t xml:space="preserve"> zł.</w:t>
      </w:r>
    </w:p>
    <w:p w:rsidR="00C650BC" w:rsidRPr="00817BCA" w:rsidRDefault="00C650BC" w:rsidP="00C650B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BCA">
        <w:rPr>
          <w:rFonts w:ascii="Times New Roman" w:hAnsi="Times New Roman"/>
          <w:sz w:val="24"/>
          <w:szCs w:val="24"/>
        </w:rPr>
        <w:t>Przeniesienie prawa własności nieruchomości nastąpi w formie aktu notarialnego – umowa darowizny.</w:t>
      </w:r>
    </w:p>
    <w:p w:rsidR="00C650BC" w:rsidRPr="00817BCA" w:rsidRDefault="00C650BC" w:rsidP="00C650B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650BC" w:rsidRPr="00817BCA" w:rsidRDefault="00C650BC" w:rsidP="00C650B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650BC" w:rsidRDefault="00C650BC" w:rsidP="00C650BC"/>
    <w:p w:rsidR="00703673" w:rsidRDefault="00703673"/>
    <w:sectPr w:rsidR="00703673" w:rsidSect="00916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0BC"/>
    <w:rsid w:val="00144C75"/>
    <w:rsid w:val="00222526"/>
    <w:rsid w:val="004D3E62"/>
    <w:rsid w:val="00703673"/>
    <w:rsid w:val="00771358"/>
    <w:rsid w:val="009F6B15"/>
    <w:rsid w:val="00A30C4E"/>
    <w:rsid w:val="00AB50BF"/>
    <w:rsid w:val="00B8648C"/>
    <w:rsid w:val="00C24258"/>
    <w:rsid w:val="00C650BC"/>
    <w:rsid w:val="00C854DB"/>
    <w:rsid w:val="00CD34AE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C5AA"/>
  <w15:chartTrackingRefBased/>
  <w15:docId w15:val="{1C749A96-2D08-4F36-B2D2-EB8E3570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w w:val="120"/>
        <w:sz w:val="24"/>
        <w:szCs w:val="24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50BC"/>
    <w:pPr>
      <w:spacing w:after="200" w:line="276" w:lineRule="auto"/>
      <w:jc w:val="left"/>
    </w:pPr>
    <w:rPr>
      <w:rFonts w:ascii="Calibri" w:eastAsia="Calibri" w:hAnsi="Calibri"/>
      <w:w w:val="1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B15"/>
    <w:rPr>
      <w:rFonts w:ascii="Segoe UI" w:eastAsia="Calibri" w:hAnsi="Segoe UI" w:cs="Segoe UI"/>
      <w:w w:val="1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Makowska</dc:creator>
  <cp:keywords/>
  <dc:description/>
  <cp:lastModifiedBy>Urbanowicz Monika</cp:lastModifiedBy>
  <cp:revision>4</cp:revision>
  <cp:lastPrinted>2019-02-01T11:55:00Z</cp:lastPrinted>
  <dcterms:created xsi:type="dcterms:W3CDTF">2019-01-28T09:49:00Z</dcterms:created>
  <dcterms:modified xsi:type="dcterms:W3CDTF">2019-02-05T07:03:00Z</dcterms:modified>
</cp:coreProperties>
</file>