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76584" w14:textId="0124A6B7" w:rsidR="0013641B" w:rsidRDefault="0013641B" w:rsidP="0013641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OGŁOSZENIE Nr 5/19 O NABORZE KANDYDATÓW</w:t>
      </w:r>
    </w:p>
    <w:p w14:paraId="3F9E6D78" w14:textId="77777777" w:rsidR="0013641B" w:rsidRDefault="0013641B" w:rsidP="0013641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 WOLNE STANOWISKO URZĘDNICZE</w:t>
      </w:r>
    </w:p>
    <w:p w14:paraId="3BDA5974" w14:textId="77777777" w:rsidR="0013641B" w:rsidRDefault="0013641B" w:rsidP="0013641B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42A68E35" w14:textId="77777777" w:rsidR="0013641B" w:rsidRDefault="0013641B" w:rsidP="0013641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Nazwa i adres jednostki</w:t>
      </w:r>
      <w:r>
        <w:rPr>
          <w:rFonts w:ascii="Liberation Serif" w:hAnsi="Liberation Serif" w:cs="Liberation Serif"/>
          <w:sz w:val="24"/>
          <w:szCs w:val="24"/>
        </w:rPr>
        <w:t xml:space="preserve"> – STAROSTWO POWIATOWE w Jeleniej Górze, ul. Kochanowskiego 10, 58-500 Jelenia Góra.</w:t>
      </w:r>
    </w:p>
    <w:p w14:paraId="0AAA63A5" w14:textId="5823F71B" w:rsidR="0013641B" w:rsidRDefault="0013641B" w:rsidP="0013641B">
      <w:pPr>
        <w:numPr>
          <w:ilvl w:val="0"/>
          <w:numId w:val="1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Określenie stanowiska urzędniczego</w:t>
      </w:r>
      <w:r>
        <w:rPr>
          <w:rFonts w:ascii="Liberation Serif" w:hAnsi="Liberation Serif" w:cs="Liberation Serif"/>
          <w:sz w:val="24"/>
          <w:szCs w:val="24"/>
        </w:rPr>
        <w:t xml:space="preserve"> – </w:t>
      </w:r>
      <w:r>
        <w:rPr>
          <w:rFonts w:ascii="Liberation Serif" w:hAnsi="Liberation Serif" w:cs="Liberation Serif"/>
          <w:b/>
          <w:sz w:val="24"/>
          <w:szCs w:val="24"/>
        </w:rPr>
        <w:t xml:space="preserve">stanowisko ds. przyrody w Wydziale Ochrony Środowiska, Rolnictwa i Leśnictwa. </w:t>
      </w:r>
    </w:p>
    <w:p w14:paraId="45BD62FE" w14:textId="77777777" w:rsidR="0013641B" w:rsidRDefault="0013641B" w:rsidP="0013641B">
      <w:pPr>
        <w:pStyle w:val="Akapitzlist"/>
        <w:numPr>
          <w:ilvl w:val="1"/>
          <w:numId w:val="1"/>
        </w:numPr>
        <w:ind w:left="426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wymagań związanych ze stanowiskiem urzędniczym: </w:t>
      </w: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niezbędne:</w:t>
      </w:r>
    </w:p>
    <w:p w14:paraId="0D8B9101" w14:textId="77777777" w:rsidR="0013641B" w:rsidRDefault="0013641B" w:rsidP="0013641B">
      <w:pPr>
        <w:pStyle w:val="Akapitzlist"/>
        <w:numPr>
          <w:ilvl w:val="1"/>
          <w:numId w:val="2"/>
        </w:numPr>
        <w:tabs>
          <w:tab w:val="left" w:pos="1276"/>
          <w:tab w:val="left" w:pos="1418"/>
        </w:tabs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określone w art. 6 ust. 1 i 3 ustawy z dnia 21 listopada 2008 r. o pracownikach samorządowych (Dz. U. z 2018 r., poz. 1260 z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późn</w:t>
      </w:r>
      <w:proofErr w:type="spellEnd"/>
      <w:r>
        <w:rPr>
          <w:rFonts w:ascii="Liberation Serif" w:hAnsi="Liberation Serif" w:cs="Liberation Serif"/>
          <w:sz w:val="24"/>
          <w:szCs w:val="24"/>
        </w:rPr>
        <w:t>. zm.),</w:t>
      </w:r>
    </w:p>
    <w:p w14:paraId="3E4687F7" w14:textId="1FE7FE7C" w:rsidR="0013641B" w:rsidRDefault="0013641B" w:rsidP="0013641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wykształcenie wyższe </w:t>
      </w:r>
      <w:r w:rsidR="008672F1">
        <w:rPr>
          <w:rFonts w:ascii="Liberation Serif" w:hAnsi="Liberation Serif" w:cs="Liberation Serif"/>
          <w:sz w:val="24"/>
          <w:szCs w:val="24"/>
        </w:rPr>
        <w:t>albo</w:t>
      </w:r>
      <w:r>
        <w:rPr>
          <w:rFonts w:ascii="Liberation Serif" w:hAnsi="Liberation Serif" w:cs="Liberation Serif"/>
          <w:sz w:val="24"/>
          <w:szCs w:val="24"/>
        </w:rPr>
        <w:t xml:space="preserve"> średnie związane z ochroną przyrody,  </w:t>
      </w:r>
    </w:p>
    <w:p w14:paraId="32DAD5D7" w14:textId="77777777" w:rsidR="0013641B" w:rsidRDefault="0013641B" w:rsidP="0013641B">
      <w:pPr>
        <w:pStyle w:val="Akapitzlist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bardzo dobra znajomość obsługi oprogramowania biurowego</w:t>
      </w:r>
      <w:r>
        <w:rPr>
          <w:rFonts w:ascii="Liberation Serif" w:hAnsi="Liberation Serif" w:cs="Liberation Serif"/>
          <w:sz w:val="24"/>
          <w:szCs w:val="24"/>
        </w:rPr>
        <w:t>.</w:t>
      </w:r>
      <w:bookmarkStart w:id="0" w:name="_GoBack"/>
      <w:bookmarkEnd w:id="0"/>
    </w:p>
    <w:p w14:paraId="104A5B0C" w14:textId="77777777" w:rsidR="0013641B" w:rsidRDefault="0013641B" w:rsidP="0013641B">
      <w:pPr>
        <w:pStyle w:val="Akapitzlist"/>
        <w:ind w:left="644"/>
        <w:jc w:val="both"/>
        <w:rPr>
          <w:rFonts w:ascii="Liberation Serif" w:hAnsi="Liberation Serif" w:cs="Liberation Serif"/>
          <w:sz w:val="24"/>
          <w:szCs w:val="24"/>
        </w:rPr>
      </w:pPr>
    </w:p>
    <w:p w14:paraId="0F9388D8" w14:textId="77777777" w:rsidR="0013641B" w:rsidRDefault="0013641B" w:rsidP="0013641B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  <w:u w:val="single"/>
        </w:rPr>
        <w:t>Wymagania dodatkowe</w:t>
      </w:r>
      <w:r>
        <w:rPr>
          <w:rFonts w:ascii="Liberation Serif" w:hAnsi="Liberation Serif" w:cs="Liberation Serif"/>
          <w:sz w:val="24"/>
          <w:szCs w:val="24"/>
        </w:rPr>
        <w:t xml:space="preserve">: </w:t>
      </w:r>
    </w:p>
    <w:p w14:paraId="29F583C3" w14:textId="7486C4BF" w:rsidR="0013641B" w:rsidRPr="002D3494" w:rsidRDefault="0013641B" w:rsidP="0013641B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</w:t>
      </w:r>
      <w:r w:rsidRPr="002D3494">
        <w:rPr>
          <w:rFonts w:ascii="Liberation Serif" w:hAnsi="Liberation Serif" w:cs="Liberation Serif"/>
          <w:sz w:val="24"/>
          <w:szCs w:val="24"/>
        </w:rPr>
        <w:t xml:space="preserve">ykształcenie </w:t>
      </w:r>
      <w:r>
        <w:rPr>
          <w:rFonts w:ascii="Liberation Serif" w:hAnsi="Liberation Serif" w:cs="Liberation Serif"/>
          <w:sz w:val="24"/>
          <w:szCs w:val="24"/>
        </w:rPr>
        <w:t>w zakresie prawa lub administracji,</w:t>
      </w:r>
    </w:p>
    <w:p w14:paraId="4ACC99A5" w14:textId="29017E37" w:rsidR="0013641B" w:rsidRDefault="0013641B" w:rsidP="0013641B">
      <w:pPr>
        <w:pStyle w:val="Akapitzlist"/>
        <w:numPr>
          <w:ilvl w:val="0"/>
          <w:numId w:val="4"/>
        </w:numPr>
        <w:tabs>
          <w:tab w:val="left" w:pos="709"/>
        </w:tabs>
        <w:ind w:left="709" w:hanging="425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co najmniej 3 letni staż pracy lub staż pracy w administracji publicznej,</w:t>
      </w:r>
    </w:p>
    <w:p w14:paraId="79C0B7E3" w14:textId="77777777" w:rsidR="0013641B" w:rsidRDefault="0013641B" w:rsidP="0013641B">
      <w:pPr>
        <w:pStyle w:val="Akapitzlist"/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4C7428B7" w14:textId="77777777" w:rsidR="007C2493" w:rsidRDefault="0013641B" w:rsidP="007C2493">
      <w:pPr>
        <w:pStyle w:val="Akapitzlist"/>
        <w:numPr>
          <w:ilvl w:val="1"/>
          <w:numId w:val="3"/>
        </w:numPr>
        <w:tabs>
          <w:tab w:val="left" w:pos="567"/>
        </w:tabs>
        <w:ind w:left="426" w:hanging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b/>
          <w:sz w:val="24"/>
          <w:szCs w:val="24"/>
        </w:rPr>
        <w:t>Znajomość przepisów prawa:</w:t>
      </w:r>
      <w:r>
        <w:rPr>
          <w:rFonts w:ascii="Liberation Serif" w:hAnsi="Liberation Serif" w:cs="Liberation Serif"/>
          <w:sz w:val="24"/>
          <w:szCs w:val="24"/>
        </w:rPr>
        <w:t xml:space="preserve"> ustawa o pracownikach samorządowych, ustawa o samorządzie powiatowym, Statut Powiatu Jeleniogórskiego, Regulamin Organizacyjny Starostwa Powiatowego w Jeleniej Górze, Kodeks postępowania administracyjnego, ustawa </w:t>
      </w:r>
      <w:r w:rsidR="007C2493">
        <w:rPr>
          <w:rFonts w:ascii="Liberation Serif" w:hAnsi="Liberation Serif" w:cs="Liberation Serif"/>
          <w:sz w:val="24"/>
          <w:szCs w:val="24"/>
        </w:rPr>
        <w:t>o lasach, ustawa Prawo łowieckie, ustawa o</w:t>
      </w:r>
      <w:r w:rsidR="007C2493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="007C2493">
        <w:rPr>
          <w:rStyle w:val="Uwydatnienie"/>
          <w:rFonts w:ascii="Liberation Serif" w:hAnsi="Liberation Serif" w:cs="Liberation Serif"/>
          <w:i w:val="0"/>
          <w:sz w:val="24"/>
          <w:szCs w:val="24"/>
        </w:rPr>
        <w:t>udostępnianiu informacji o środowisku</w:t>
      </w:r>
      <w:r w:rsidR="007C2493">
        <w:rPr>
          <w:rFonts w:ascii="Liberation Serif" w:hAnsi="Liberation Serif" w:cs="Liberation Serif"/>
          <w:sz w:val="24"/>
          <w:szCs w:val="24"/>
        </w:rPr>
        <w:t xml:space="preserve"> i jego ochronie, udziale społeczeństwa w ochronie środowiska oraz o ocenach oddziaływania na środowisko.</w:t>
      </w:r>
    </w:p>
    <w:p w14:paraId="5BFBCEF0" w14:textId="77777777" w:rsidR="0013641B" w:rsidRDefault="0013641B" w:rsidP="0013641B">
      <w:pPr>
        <w:pStyle w:val="Akapitzlist"/>
        <w:tabs>
          <w:tab w:val="left" w:pos="567"/>
        </w:tabs>
        <w:ind w:left="426"/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14:paraId="663EA4ED" w14:textId="6CC066FD" w:rsidR="0013641B" w:rsidRDefault="0013641B" w:rsidP="00906385">
      <w:pPr>
        <w:tabs>
          <w:tab w:val="left" w:pos="709"/>
        </w:tabs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4.1. Wskazanie zakresu zadań wykonywanych na stanowisku urzędniczym: </w:t>
      </w:r>
      <w:r w:rsidR="007C2493" w:rsidRPr="007C2493">
        <w:rPr>
          <w:rFonts w:ascii="Liberation Serif" w:hAnsi="Liberation Serif" w:cs="Liberation Serif"/>
          <w:sz w:val="24"/>
          <w:szCs w:val="24"/>
        </w:rPr>
        <w:t>prowadzenie post</w:t>
      </w:r>
      <w:r w:rsidR="007C2493">
        <w:rPr>
          <w:rFonts w:ascii="Liberation Serif" w:hAnsi="Liberation Serif" w:cs="Liberation Serif"/>
          <w:sz w:val="24"/>
          <w:szCs w:val="24"/>
        </w:rPr>
        <w:t>ę</w:t>
      </w:r>
      <w:r w:rsidR="007C2493" w:rsidRPr="007C2493">
        <w:rPr>
          <w:rFonts w:ascii="Liberation Serif" w:hAnsi="Liberation Serif" w:cs="Liberation Serif"/>
          <w:sz w:val="24"/>
          <w:szCs w:val="24"/>
        </w:rPr>
        <w:t>powań administracyjnych,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906385">
        <w:rPr>
          <w:rFonts w:ascii="Liberation Serif" w:hAnsi="Liberation Serif" w:cs="Liberation Serif"/>
          <w:sz w:val="24"/>
          <w:szCs w:val="24"/>
        </w:rPr>
        <w:t>przygotowywanie dokumentów w</w:t>
      </w:r>
      <w:r w:rsidR="007C2493">
        <w:rPr>
          <w:rFonts w:ascii="Liberation Serif" w:hAnsi="Liberation Serif" w:cs="Liberation Serif"/>
          <w:sz w:val="24"/>
          <w:szCs w:val="24"/>
        </w:rPr>
        <w:t xml:space="preserve"> zakres</w:t>
      </w:r>
      <w:r w:rsidR="00906385">
        <w:rPr>
          <w:rFonts w:ascii="Liberation Serif" w:hAnsi="Liberation Serif" w:cs="Liberation Serif"/>
          <w:sz w:val="24"/>
          <w:szCs w:val="24"/>
        </w:rPr>
        <w:t>ie spraw związanych: z</w:t>
      </w:r>
      <w:r w:rsidR="007C2493">
        <w:rPr>
          <w:rFonts w:ascii="Liberation Serif" w:hAnsi="Liberation Serif" w:cs="Liberation Serif"/>
          <w:sz w:val="24"/>
          <w:szCs w:val="24"/>
        </w:rPr>
        <w:t xml:space="preserve"> nadzor</w:t>
      </w:r>
      <w:r w:rsidR="00906385">
        <w:rPr>
          <w:rFonts w:ascii="Liberation Serif" w:hAnsi="Liberation Serif" w:cs="Liberation Serif"/>
          <w:sz w:val="24"/>
          <w:szCs w:val="24"/>
        </w:rPr>
        <w:t>em</w:t>
      </w:r>
      <w:r w:rsidR="007C2493">
        <w:rPr>
          <w:rFonts w:ascii="Liberation Serif" w:hAnsi="Liberation Serif" w:cs="Liberation Serif"/>
          <w:sz w:val="24"/>
          <w:szCs w:val="24"/>
        </w:rPr>
        <w:t xml:space="preserve"> nad gospodarką leśną w lasach niestanowiących własności Skarbu państwa,</w:t>
      </w:r>
      <w:r w:rsidR="00906385">
        <w:rPr>
          <w:rFonts w:ascii="Liberation Serif" w:hAnsi="Liberation Serif" w:cs="Liberation Serif"/>
          <w:sz w:val="24"/>
          <w:szCs w:val="24"/>
        </w:rPr>
        <w:t xml:space="preserve"> wydzierżawianiem obwodów łowieckich polnych dotyczących prowadzenia uprawy leśnej na gruntach wyłączonych z upraw rolnych,</w:t>
      </w:r>
      <w:r w:rsidR="007C2493">
        <w:rPr>
          <w:rFonts w:ascii="Liberation Serif" w:hAnsi="Liberation Serif" w:cs="Liberation Serif"/>
          <w:sz w:val="24"/>
          <w:szCs w:val="24"/>
        </w:rPr>
        <w:t xml:space="preserve"> </w:t>
      </w:r>
      <w:r w:rsidR="00906385">
        <w:rPr>
          <w:rFonts w:ascii="Liberation Serif" w:hAnsi="Liberation Serif" w:cs="Liberation Serif"/>
          <w:sz w:val="24"/>
          <w:szCs w:val="24"/>
        </w:rPr>
        <w:t xml:space="preserve">prowadzenie elektronicznych baz danych, prowadzenie działań edukacyjnych i kontrolnych. </w:t>
      </w:r>
    </w:p>
    <w:p w14:paraId="0C4A0CD7" w14:textId="77777777" w:rsidR="0013641B" w:rsidRDefault="0013641B" w:rsidP="0013641B">
      <w:pPr>
        <w:ind w:left="426" w:hanging="426"/>
        <w:jc w:val="both"/>
        <w:rPr>
          <w:rFonts w:ascii="Liberation Serif" w:hAnsi="Liberation Serif" w:cs="Liberation Serif"/>
          <w:sz w:val="24"/>
          <w:szCs w:val="24"/>
        </w:rPr>
      </w:pPr>
    </w:p>
    <w:p w14:paraId="0FDB476F" w14:textId="77777777" w:rsidR="0013641B" w:rsidRDefault="0013641B" w:rsidP="0013641B">
      <w:pPr>
        <w:pStyle w:val="Akapitzlist"/>
        <w:numPr>
          <w:ilvl w:val="1"/>
          <w:numId w:val="5"/>
        </w:numPr>
        <w:tabs>
          <w:tab w:val="right" w:pos="426"/>
          <w:tab w:val="left" w:pos="709"/>
          <w:tab w:val="left" w:pos="1134"/>
          <w:tab w:val="left" w:pos="1418"/>
        </w:tabs>
        <w:jc w:val="both"/>
        <w:rPr>
          <w:rStyle w:val="txt-new1"/>
        </w:rPr>
      </w:pPr>
      <w:bookmarkStart w:id="1" w:name="mip30227916"/>
      <w:bookmarkEnd w:id="1"/>
      <w:r>
        <w:rPr>
          <w:rStyle w:val="txt-new1"/>
          <w:rFonts w:ascii="Liberation Serif" w:hAnsi="Liberation Serif" w:cs="Liberation Serif"/>
          <w:b/>
          <w:sz w:val="24"/>
          <w:szCs w:val="24"/>
        </w:rPr>
        <w:t>Warunki pracy na danym stanowisku</w:t>
      </w:r>
      <w:r>
        <w:rPr>
          <w:rStyle w:val="txt-new1"/>
          <w:rFonts w:ascii="Liberation Serif" w:hAnsi="Liberation Serif" w:cs="Liberation Serif"/>
          <w:sz w:val="24"/>
          <w:szCs w:val="24"/>
        </w:rPr>
        <w:t xml:space="preserve"> - praca administracyjno-biurowa przy użyciu podstawowych urządzeń biurowych, wykonywana przy komputerze, przeważająca pozycja pracy siedząca, w siedzibie pracodawcy, stanowisko pracy usytuowane na 2 piętrze w budynku z windą, stanowisko pracy przystosowane do pracy na wózku inwalidzkim, praca samodzielna, wymagająca umiejętnego współdziałania z innymi.</w:t>
      </w:r>
    </w:p>
    <w:p w14:paraId="6A50310F" w14:textId="77777777" w:rsidR="0013641B" w:rsidRDefault="0013641B" w:rsidP="0013641B">
      <w:pPr>
        <w:pStyle w:val="Akapitzlist"/>
        <w:tabs>
          <w:tab w:val="right" w:pos="426"/>
          <w:tab w:val="left" w:pos="709"/>
          <w:tab w:val="left" w:pos="1134"/>
          <w:tab w:val="left" w:pos="1418"/>
        </w:tabs>
        <w:ind w:left="900"/>
        <w:jc w:val="both"/>
        <w:rPr>
          <w:rStyle w:val="txt-new1"/>
        </w:rPr>
      </w:pPr>
    </w:p>
    <w:p w14:paraId="2176EE15" w14:textId="77777777" w:rsidR="0013641B" w:rsidRDefault="0013641B" w:rsidP="0013641B">
      <w:pPr>
        <w:pStyle w:val="Akapitzlist"/>
        <w:numPr>
          <w:ilvl w:val="1"/>
          <w:numId w:val="5"/>
        </w:numPr>
        <w:tabs>
          <w:tab w:val="right" w:pos="284"/>
          <w:tab w:val="left" w:pos="408"/>
          <w:tab w:val="left" w:pos="709"/>
          <w:tab w:val="left" w:pos="1134"/>
          <w:tab w:val="left" w:pos="1418"/>
        </w:tabs>
        <w:ind w:left="0" w:firstLine="0"/>
        <w:jc w:val="both"/>
      </w:pPr>
      <w:r>
        <w:rPr>
          <w:rFonts w:ascii="Liberation Serif" w:hAnsi="Liberation Serif" w:cs="Liberation Serif"/>
          <w:b/>
          <w:sz w:val="24"/>
          <w:szCs w:val="24"/>
        </w:rPr>
        <w:t>Wskazanie wymaganych dokumentów:</w:t>
      </w:r>
    </w:p>
    <w:p w14:paraId="6A98691A" w14:textId="77777777" w:rsidR="0013641B" w:rsidRDefault="0013641B" w:rsidP="0013641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życiorys (CV);</w:t>
      </w:r>
    </w:p>
    <w:p w14:paraId="7405039A" w14:textId="77777777" w:rsidR="0013641B" w:rsidRDefault="0013641B" w:rsidP="0013641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kopie dokumentów potwierdzających spełnienie wymagań określonych w 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 b i w pkt 3.2; </w:t>
      </w:r>
    </w:p>
    <w:p w14:paraId="7F682021" w14:textId="77777777" w:rsidR="0013641B" w:rsidRDefault="0013641B" w:rsidP="0013641B">
      <w:pPr>
        <w:numPr>
          <w:ilvl w:val="1"/>
          <w:numId w:val="6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oświadczenie kandydata ubiegającego się o zatrudnienie – według wzoru stanowiącego załącznik do ogłoszenia.</w:t>
      </w:r>
    </w:p>
    <w:p w14:paraId="58A5957C" w14:textId="6EC386F7" w:rsidR="0013641B" w:rsidRPr="002D3494" w:rsidRDefault="0013641B" w:rsidP="0013641B">
      <w:pPr>
        <w:pStyle w:val="Akapitzlist"/>
        <w:numPr>
          <w:ilvl w:val="0"/>
          <w:numId w:val="5"/>
        </w:numPr>
        <w:jc w:val="both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określenie terminu i miejsca składania dokumentów </w:t>
      </w:r>
      <w:r>
        <w:rPr>
          <w:rFonts w:ascii="Liberation Serif" w:hAnsi="Liberation Serif" w:cs="Liberation Serif"/>
          <w:sz w:val="24"/>
          <w:szCs w:val="24"/>
        </w:rPr>
        <w:t>– do 29 marca 2019 r., do godz. 14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00</w:t>
      </w:r>
      <w:r>
        <w:rPr>
          <w:rFonts w:ascii="Liberation Serif" w:hAnsi="Liberation Serif" w:cs="Liberation Serif"/>
          <w:sz w:val="24"/>
          <w:szCs w:val="24"/>
        </w:rPr>
        <w:t xml:space="preserve"> - Starostwo Powiatowe w Jeleniej Górze, ul. Kochanowskiego 10, punkt kancelaryjny, (parter) pokój nr 7. Dokumenty należy złożyć bezpośrednio w siedzibie Starostwa Powiatowego z dopiskiem na kopercie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i/>
          <w:sz w:val="24"/>
          <w:szCs w:val="24"/>
        </w:rPr>
        <w:t xml:space="preserve">„Nabór na wolne stanowisko urzędnicze 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– ds. </w:t>
      </w:r>
      <w:r w:rsidR="00906385">
        <w:rPr>
          <w:rFonts w:ascii="Liberation Serif" w:hAnsi="Liberation Serif" w:cs="Liberation Serif"/>
          <w:b/>
          <w:i/>
          <w:sz w:val="24"/>
          <w:szCs w:val="24"/>
        </w:rPr>
        <w:t>przyrody</w:t>
      </w:r>
      <w:r w:rsidRPr="002D3494">
        <w:rPr>
          <w:rFonts w:ascii="Liberation Serif" w:hAnsi="Liberation Serif" w:cs="Liberation Serif"/>
          <w:b/>
          <w:i/>
          <w:sz w:val="24"/>
          <w:szCs w:val="24"/>
        </w:rPr>
        <w:t xml:space="preserve"> w Wydziale Ochrony Środowiska, Rolnictwa i Leśnictwa”. </w:t>
      </w:r>
    </w:p>
    <w:p w14:paraId="6364ADDB" w14:textId="77777777" w:rsidR="0013641B" w:rsidRDefault="0013641B" w:rsidP="0013641B">
      <w:pPr>
        <w:pStyle w:val="Akapitzlist"/>
        <w:numPr>
          <w:ilvl w:val="0"/>
          <w:numId w:val="5"/>
        </w:numPr>
        <w:tabs>
          <w:tab w:val="right" w:pos="284"/>
          <w:tab w:val="left" w:pos="408"/>
          <w:tab w:val="left" w:pos="709"/>
          <w:tab w:val="left" w:pos="851"/>
          <w:tab w:val="left" w:pos="993"/>
        </w:tabs>
        <w:jc w:val="both"/>
        <w:rPr>
          <w:rStyle w:val="txt-new1"/>
        </w:rPr>
      </w:pPr>
      <w:r>
        <w:rPr>
          <w:rStyle w:val="txt-new1"/>
          <w:rFonts w:ascii="Liberation Serif" w:hAnsi="Liberation Serif" w:cs="Liberation Serif"/>
          <w:sz w:val="24"/>
          <w:szCs w:val="24"/>
        </w:rPr>
        <w:lastRenderedPageBreak/>
        <w:t>w miesiącu poprzedzającym datę upublicznienia ogłoszenia, wskaźnik zatrudnienia osób niepełnosprawnych w jednostce, w rozumieniu przepisów o rehabilitacji zawodowej i społecznej oraz zatrudnianiu osób niepełnosprawnych, wynosił, co najmniej 6%.</w:t>
      </w:r>
    </w:p>
    <w:p w14:paraId="286E9568" w14:textId="77777777" w:rsidR="0013641B" w:rsidRDefault="0013641B" w:rsidP="0013641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14:paraId="3566915F" w14:textId="77777777" w:rsidR="0013641B" w:rsidRDefault="0013641B" w:rsidP="0013641B">
      <w:pPr>
        <w:jc w:val="both"/>
        <w:rPr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>Inne informacje:</w:t>
      </w:r>
    </w:p>
    <w:p w14:paraId="3AE3B424" w14:textId="77777777" w:rsidR="0013641B" w:rsidRDefault="0013641B" w:rsidP="0013641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złożone po terminie nie będą rozpatrzone;</w:t>
      </w:r>
    </w:p>
    <w:p w14:paraId="4C829F9F" w14:textId="77777777" w:rsidR="0013641B" w:rsidRDefault="0013641B" w:rsidP="0013641B">
      <w:pPr>
        <w:numPr>
          <w:ilvl w:val="0"/>
          <w:numId w:val="8"/>
        </w:numPr>
        <w:spacing w:line="264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Kandydaci spełniający wymagania formalne zostaną powiadomieni o terminie rozmowy kwalifikacyjnej, w trakcie której zostanie sprawdzona znajomość przepisów prawa wskazanych w pkt 3.3 ogłoszenia oraz umiejętności praktyczne w zakresie wskazanym w pkt 3.1 </w:t>
      </w:r>
      <w:proofErr w:type="spellStart"/>
      <w:r>
        <w:rPr>
          <w:rFonts w:ascii="Liberation Serif" w:hAnsi="Liberation Serif" w:cs="Liberation Serif"/>
          <w:sz w:val="24"/>
          <w:szCs w:val="24"/>
        </w:rPr>
        <w:t>ppkt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c ogłoszenia;</w:t>
      </w:r>
    </w:p>
    <w:p w14:paraId="4A3268BC" w14:textId="77777777" w:rsidR="0013641B" w:rsidRDefault="0013641B" w:rsidP="0013641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Oferty odrzucone zostaną komisyjnie zniszczone;</w:t>
      </w:r>
    </w:p>
    <w:p w14:paraId="0AE8C333" w14:textId="77777777" w:rsidR="0013641B" w:rsidRDefault="0013641B" w:rsidP="0013641B">
      <w:pPr>
        <w:numPr>
          <w:ilvl w:val="0"/>
          <w:numId w:val="7"/>
        </w:num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Wyniki naboru na powyższe stanowisko będą wywieszone na tablicy ogłoszeń Starostwa Powiatowego przy ul. Kochanowskiego 10 oraz ogłoszone w Biuletynie Informacji Publicznej Powiatu Jeleniogórskiego.</w:t>
      </w:r>
    </w:p>
    <w:p w14:paraId="1E953945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5DC2D951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1717DCAF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979DA67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22BC5712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Jelenia Góra, 13 marca 2019 r. </w:t>
      </w:r>
    </w:p>
    <w:p w14:paraId="2E65031D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74354480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3A91E1F4" w14:textId="77777777" w:rsidR="0013641B" w:rsidRDefault="0013641B" w:rsidP="0013641B">
      <w:pPr>
        <w:ind w:left="360"/>
        <w:jc w:val="both"/>
        <w:rPr>
          <w:rFonts w:ascii="Liberation Serif" w:hAnsi="Liberation Serif" w:cs="Liberation Serif"/>
          <w:sz w:val="24"/>
          <w:szCs w:val="24"/>
        </w:rPr>
      </w:pPr>
    </w:p>
    <w:p w14:paraId="0996266F" w14:textId="77777777" w:rsidR="0013641B" w:rsidRDefault="0013641B" w:rsidP="0013641B">
      <w:pPr>
        <w:ind w:left="637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STAROSTA</w:t>
      </w:r>
    </w:p>
    <w:p w14:paraId="604D2D2A" w14:textId="77777777" w:rsidR="0013641B" w:rsidRDefault="0013641B" w:rsidP="0013641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0BCA90FB" w14:textId="77777777" w:rsidR="0013641B" w:rsidRDefault="0013641B" w:rsidP="0013641B">
      <w:pPr>
        <w:ind w:left="6372"/>
        <w:jc w:val="both"/>
        <w:rPr>
          <w:rFonts w:ascii="Liberation Serif" w:hAnsi="Liberation Serif" w:cs="Liberation Serif"/>
          <w:sz w:val="24"/>
          <w:szCs w:val="24"/>
        </w:rPr>
      </w:pPr>
    </w:p>
    <w:p w14:paraId="7528B629" w14:textId="77777777" w:rsidR="0013641B" w:rsidRDefault="0013641B" w:rsidP="0013641B">
      <w:pPr>
        <w:ind w:left="5103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Krzysztof Wiśniewski</w:t>
      </w:r>
    </w:p>
    <w:p w14:paraId="35E13FF3" w14:textId="77777777" w:rsidR="0013641B" w:rsidRDefault="0013641B" w:rsidP="0013641B">
      <w:pPr>
        <w:ind w:left="284"/>
        <w:jc w:val="both"/>
      </w:pPr>
    </w:p>
    <w:p w14:paraId="1D5F2D43" w14:textId="77777777" w:rsidR="0013641B" w:rsidRDefault="0013641B" w:rsidP="0013641B"/>
    <w:p w14:paraId="675830F7" w14:textId="77777777" w:rsidR="0013641B" w:rsidRDefault="0013641B" w:rsidP="0013641B"/>
    <w:p w14:paraId="779DB7B4" w14:textId="77777777" w:rsidR="001C2BBA" w:rsidRDefault="001C2BBA"/>
    <w:sectPr w:rsidR="001C2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BB2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F0D65"/>
    <w:multiLevelType w:val="hybridMultilevel"/>
    <w:tmpl w:val="FFDA0D88"/>
    <w:lvl w:ilvl="0" w:tplc="57FCD592">
      <w:start w:val="6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DC0E55"/>
    <w:multiLevelType w:val="hybridMultilevel"/>
    <w:tmpl w:val="D3C84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F1495"/>
    <w:multiLevelType w:val="multilevel"/>
    <w:tmpl w:val="2D72BE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ordinal"/>
      <w:lvlText w:val="3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33670C"/>
    <w:multiLevelType w:val="hybridMultilevel"/>
    <w:tmpl w:val="ED08EA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7223D"/>
    <w:multiLevelType w:val="multilevel"/>
    <w:tmpl w:val="A2D0B29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 w15:restartNumberingAfterBreak="0">
    <w:nsid w:val="396E6AF6"/>
    <w:multiLevelType w:val="multilevel"/>
    <w:tmpl w:val="0CDCA518"/>
    <w:lvl w:ilvl="0">
      <w:start w:val="4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b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/>
        <w:sz w:val="22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b/>
        <w:sz w:val="22"/>
      </w:rPr>
    </w:lvl>
  </w:abstractNum>
  <w:abstractNum w:abstractNumId="7" w15:restartNumberingAfterBreak="0">
    <w:nsid w:val="484D77CC"/>
    <w:multiLevelType w:val="hybridMultilevel"/>
    <w:tmpl w:val="53543336"/>
    <w:lvl w:ilvl="0" w:tplc="879E30E2">
      <w:numFmt w:val="decim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295683"/>
    <w:multiLevelType w:val="hybridMultilevel"/>
    <w:tmpl w:val="FD846A6C"/>
    <w:lvl w:ilvl="0" w:tplc="28521E24">
      <w:start w:val="1"/>
      <w:numFmt w:val="lowerLetter"/>
      <w:lvlText w:val="%1."/>
      <w:lvlJc w:val="left"/>
      <w:pPr>
        <w:ind w:left="1146" w:hanging="360"/>
      </w:pPr>
      <w:rPr>
        <w:rFonts w:ascii="Liberation Serif" w:eastAsia="Times New Roman" w:hAnsi="Liberation Serif" w:cs="Liberation Serif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07"/>
    <w:rsid w:val="0013641B"/>
    <w:rsid w:val="001C2BBA"/>
    <w:rsid w:val="007C2493"/>
    <w:rsid w:val="008672F1"/>
    <w:rsid w:val="00906385"/>
    <w:rsid w:val="009C4907"/>
    <w:rsid w:val="00A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5477"/>
  <w15:chartTrackingRefBased/>
  <w15:docId w15:val="{EEA32958-1A15-4FB4-BD47-ADC6898C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41B"/>
    <w:pPr>
      <w:ind w:left="720"/>
      <w:contextualSpacing/>
    </w:pPr>
  </w:style>
  <w:style w:type="character" w:customStyle="1" w:styleId="txt-new1">
    <w:name w:val="txt-new1"/>
    <w:basedOn w:val="Domylnaczcionkaakapitu"/>
    <w:rsid w:val="0013641B"/>
  </w:style>
  <w:style w:type="character" w:styleId="Uwydatnienie">
    <w:name w:val="Emphasis"/>
    <w:basedOn w:val="Domylnaczcionkaakapitu"/>
    <w:uiPriority w:val="20"/>
    <w:qFormat/>
    <w:rsid w:val="00136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3</cp:revision>
  <cp:lastPrinted>2019-03-13T09:29:00Z</cp:lastPrinted>
  <dcterms:created xsi:type="dcterms:W3CDTF">2019-03-12T10:35:00Z</dcterms:created>
  <dcterms:modified xsi:type="dcterms:W3CDTF">2019-03-13T09:30:00Z</dcterms:modified>
</cp:coreProperties>
</file>