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4819" w:rsidRDefault="0006761F" w:rsidP="00B94819">
      <w:pPr>
        <w:widowControl w:val="0"/>
        <w:tabs>
          <w:tab w:val="left" w:pos="960"/>
        </w:tabs>
        <w:autoSpaceDE w:val="0"/>
        <w:spacing w:before="36" w:line="214" w:lineRule="exact"/>
        <w:ind w:right="-20"/>
        <w:rPr>
          <w:b/>
          <w:bCs/>
          <w:color w:val="231F20"/>
          <w:sz w:val="18"/>
          <w:szCs w:val="18"/>
        </w:rPr>
      </w:pPr>
      <w:bookmarkStart w:id="0" w:name="_GoBack"/>
      <w:bookmarkEnd w:id="0"/>
      <w:r w:rsidRPr="00B94819">
        <w:rPr>
          <w:b/>
          <w:bCs/>
          <w:color w:val="231F20"/>
          <w:sz w:val="18"/>
          <w:szCs w:val="18"/>
        </w:rPr>
        <w:t>T</w:t>
      </w:r>
      <w:r w:rsidR="009C0EF9">
        <w:rPr>
          <w:b/>
          <w:bCs/>
          <w:color w:val="231F20"/>
          <w:sz w:val="18"/>
          <w:szCs w:val="18"/>
        </w:rPr>
        <w:t>ABELA NR</w:t>
      </w:r>
      <w:r w:rsidRPr="00B94819">
        <w:rPr>
          <w:b/>
          <w:bCs/>
          <w:color w:val="231F20"/>
          <w:sz w:val="18"/>
          <w:szCs w:val="18"/>
        </w:rPr>
        <w:t xml:space="preserve"> 5</w:t>
      </w:r>
    </w:p>
    <w:p w:rsidR="0006761F" w:rsidRPr="00F77E2F" w:rsidRDefault="0006761F" w:rsidP="000A3777">
      <w:pPr>
        <w:widowControl w:val="0"/>
        <w:tabs>
          <w:tab w:val="left" w:pos="960"/>
        </w:tabs>
        <w:autoSpaceDE w:val="0"/>
        <w:spacing w:before="36" w:line="214" w:lineRule="exact"/>
        <w:ind w:right="-20"/>
        <w:rPr>
          <w:color w:val="000000"/>
          <w:sz w:val="13"/>
          <w:szCs w:val="13"/>
        </w:rPr>
      </w:pPr>
      <w:r w:rsidRPr="00B94819">
        <w:rPr>
          <w:b/>
          <w:bCs/>
          <w:color w:val="231F20"/>
          <w:sz w:val="18"/>
          <w:szCs w:val="18"/>
        </w:rPr>
        <w:t>Odpisy aktualizujące wartość długoterminowych aktywów finansowych</w:t>
      </w:r>
    </w:p>
    <w:tbl>
      <w:tblPr>
        <w:tblpPr w:leftFromText="141" w:rightFromText="141" w:vertAnchor="text" w:horzAnchor="margin" w:tblpY="184"/>
        <w:tblW w:w="13867" w:type="dxa"/>
        <w:tblLayout w:type="fixed"/>
        <w:tblCellMar>
          <w:left w:w="0" w:type="dxa"/>
          <w:right w:w="0" w:type="dxa"/>
        </w:tblCellMar>
        <w:tblLook w:val="0040" w:firstRow="0" w:lastRow="1" w:firstColumn="0" w:lastColumn="0" w:noHBand="0" w:noVBand="0"/>
      </w:tblPr>
      <w:tblGrid>
        <w:gridCol w:w="3271"/>
        <w:gridCol w:w="2849"/>
        <w:gridCol w:w="2279"/>
        <w:gridCol w:w="2661"/>
        <w:gridCol w:w="2807"/>
      </w:tblGrid>
      <w:tr w:rsidR="000A3777" w:rsidRPr="00F77E2F" w:rsidTr="00356EDE">
        <w:trPr>
          <w:cantSplit/>
          <w:trHeight w:hRule="exact" w:val="819"/>
        </w:trPr>
        <w:tc>
          <w:tcPr>
            <w:tcW w:w="3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  <w:shd w:val="clear" w:color="auto" w:fill="EEECE1" w:themeFill="background2"/>
          </w:tcPr>
          <w:p w:rsidR="000A3777" w:rsidRPr="00356EDE" w:rsidRDefault="000A3777" w:rsidP="000A3777">
            <w:pPr>
              <w:widowControl w:val="0"/>
              <w:autoSpaceDE w:val="0"/>
              <w:snapToGrid w:val="0"/>
              <w:spacing w:before="1" w:line="160" w:lineRule="exact"/>
              <w:rPr>
                <w:sz w:val="18"/>
                <w:szCs w:val="18"/>
              </w:rPr>
            </w:pPr>
          </w:p>
          <w:p w:rsidR="000A3777" w:rsidRPr="00356EDE" w:rsidRDefault="000A3777" w:rsidP="000A3777">
            <w:pPr>
              <w:widowControl w:val="0"/>
              <w:autoSpaceDE w:val="0"/>
              <w:spacing w:line="200" w:lineRule="exact"/>
              <w:rPr>
                <w:sz w:val="18"/>
                <w:szCs w:val="18"/>
              </w:rPr>
            </w:pPr>
          </w:p>
          <w:p w:rsidR="000A3777" w:rsidRPr="00356EDE" w:rsidRDefault="000A3777" w:rsidP="000A3777">
            <w:pPr>
              <w:widowControl w:val="0"/>
              <w:autoSpaceDE w:val="0"/>
              <w:ind w:left="34" w:right="-20"/>
              <w:jc w:val="center"/>
              <w:rPr>
                <w:sz w:val="18"/>
                <w:szCs w:val="18"/>
              </w:rPr>
            </w:pPr>
            <w:r w:rsidRPr="00356EDE">
              <w:rPr>
                <w:b/>
                <w:bCs/>
                <w:color w:val="231F20"/>
                <w:sz w:val="18"/>
                <w:szCs w:val="18"/>
              </w:rPr>
              <w:t>Wyszczególnienie</w:t>
            </w:r>
          </w:p>
        </w:tc>
        <w:tc>
          <w:tcPr>
            <w:tcW w:w="2849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</w:tcPr>
          <w:p w:rsidR="000A3777" w:rsidRPr="00356EDE" w:rsidRDefault="000A3777" w:rsidP="000A3777">
            <w:pPr>
              <w:widowControl w:val="0"/>
              <w:autoSpaceDE w:val="0"/>
              <w:snapToGrid w:val="0"/>
              <w:spacing w:before="16" w:line="260" w:lineRule="exact"/>
              <w:rPr>
                <w:sz w:val="18"/>
                <w:szCs w:val="18"/>
              </w:rPr>
            </w:pPr>
          </w:p>
          <w:p w:rsidR="000A3777" w:rsidRPr="00356EDE" w:rsidRDefault="000A3777" w:rsidP="000A3777">
            <w:pPr>
              <w:widowControl w:val="0"/>
              <w:autoSpaceDE w:val="0"/>
              <w:spacing w:line="252" w:lineRule="auto"/>
              <w:ind w:left="-2" w:right="145" w:hanging="4"/>
              <w:jc w:val="center"/>
              <w:rPr>
                <w:b/>
                <w:bCs/>
                <w:color w:val="231F20"/>
                <w:sz w:val="18"/>
                <w:szCs w:val="18"/>
              </w:rPr>
            </w:pPr>
            <w:r w:rsidRPr="00356EDE">
              <w:rPr>
                <w:b/>
                <w:bCs/>
                <w:color w:val="231F20"/>
                <w:sz w:val="18"/>
                <w:szCs w:val="18"/>
              </w:rPr>
              <w:t xml:space="preserve">Stan na początek </w:t>
            </w:r>
            <w:r w:rsidRPr="00356EDE">
              <w:rPr>
                <w:b/>
                <w:bCs/>
                <w:color w:val="231F20"/>
                <w:sz w:val="18"/>
                <w:szCs w:val="18"/>
              </w:rPr>
              <w:br/>
              <w:t>roku obrotowego</w:t>
            </w:r>
          </w:p>
        </w:tc>
        <w:tc>
          <w:tcPr>
            <w:tcW w:w="4940" w:type="dxa"/>
            <w:gridSpan w:val="2"/>
            <w:tcBorders>
              <w:top w:val="single" w:sz="4" w:space="0" w:color="auto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  <w:vAlign w:val="center"/>
          </w:tcPr>
          <w:p w:rsidR="000A3777" w:rsidRPr="00356EDE" w:rsidRDefault="000A3777" w:rsidP="00356EDE">
            <w:pPr>
              <w:widowControl w:val="0"/>
              <w:autoSpaceDE w:val="0"/>
              <w:spacing w:before="77" w:line="252" w:lineRule="auto"/>
              <w:ind w:left="992" w:right="470" w:hanging="477"/>
              <w:jc w:val="center"/>
              <w:rPr>
                <w:sz w:val="18"/>
                <w:szCs w:val="18"/>
              </w:rPr>
            </w:pPr>
            <w:r w:rsidRPr="00356EDE">
              <w:rPr>
                <w:b/>
                <w:bCs/>
                <w:color w:val="231F20"/>
                <w:sz w:val="18"/>
                <w:szCs w:val="18"/>
              </w:rPr>
              <w:t>Zmiany stanu odpisów w ciągu roku obrotowego</w:t>
            </w:r>
          </w:p>
        </w:tc>
        <w:tc>
          <w:tcPr>
            <w:tcW w:w="2807" w:type="dxa"/>
            <w:vMerge w:val="restart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EECE1" w:themeFill="background2"/>
          </w:tcPr>
          <w:p w:rsidR="000A3777" w:rsidRPr="00356EDE" w:rsidRDefault="000A3777" w:rsidP="000A3777">
            <w:pPr>
              <w:widowControl w:val="0"/>
              <w:autoSpaceDE w:val="0"/>
              <w:spacing w:line="252" w:lineRule="auto"/>
              <w:ind w:left="177" w:right="158" w:hanging="5"/>
              <w:jc w:val="center"/>
              <w:rPr>
                <w:b/>
                <w:bCs/>
                <w:color w:val="231F20"/>
                <w:sz w:val="18"/>
                <w:szCs w:val="18"/>
              </w:rPr>
            </w:pPr>
          </w:p>
          <w:p w:rsidR="000A3777" w:rsidRPr="00356EDE" w:rsidRDefault="000A3777" w:rsidP="000A3777">
            <w:pPr>
              <w:widowControl w:val="0"/>
              <w:autoSpaceDE w:val="0"/>
              <w:spacing w:line="252" w:lineRule="auto"/>
              <w:ind w:left="177" w:right="158" w:hanging="5"/>
              <w:jc w:val="center"/>
              <w:rPr>
                <w:b/>
                <w:bCs/>
                <w:color w:val="231F20"/>
                <w:sz w:val="18"/>
                <w:szCs w:val="18"/>
              </w:rPr>
            </w:pPr>
          </w:p>
          <w:p w:rsidR="000A3777" w:rsidRPr="00356EDE" w:rsidRDefault="000A3777" w:rsidP="000A3777">
            <w:pPr>
              <w:widowControl w:val="0"/>
              <w:autoSpaceDE w:val="0"/>
              <w:spacing w:line="252" w:lineRule="auto"/>
              <w:ind w:left="177" w:right="158" w:hanging="5"/>
              <w:jc w:val="center"/>
              <w:rPr>
                <w:b/>
                <w:bCs/>
                <w:color w:val="231F20"/>
                <w:sz w:val="18"/>
                <w:szCs w:val="18"/>
              </w:rPr>
            </w:pPr>
            <w:r w:rsidRPr="00356EDE">
              <w:rPr>
                <w:b/>
                <w:bCs/>
                <w:color w:val="231F20"/>
                <w:sz w:val="18"/>
                <w:szCs w:val="18"/>
              </w:rPr>
              <w:t>Stan na koniec roku obrotowego</w:t>
            </w:r>
          </w:p>
          <w:p w:rsidR="000A3777" w:rsidRPr="00356EDE" w:rsidRDefault="000A3777" w:rsidP="000A3777">
            <w:pPr>
              <w:widowControl w:val="0"/>
              <w:autoSpaceDE w:val="0"/>
              <w:spacing w:before="57"/>
              <w:ind w:left="432" w:right="417"/>
              <w:jc w:val="center"/>
              <w:rPr>
                <w:sz w:val="18"/>
                <w:szCs w:val="18"/>
              </w:rPr>
            </w:pPr>
            <w:r w:rsidRPr="00356EDE">
              <w:rPr>
                <w:b/>
                <w:bCs/>
                <w:color w:val="231F20"/>
                <w:sz w:val="18"/>
                <w:szCs w:val="18"/>
              </w:rPr>
              <w:t>(2 + 3 – 4)</w:t>
            </w:r>
          </w:p>
        </w:tc>
      </w:tr>
      <w:tr w:rsidR="000A3777" w:rsidRPr="00F77E2F" w:rsidTr="00356EDE">
        <w:trPr>
          <w:cantSplit/>
          <w:trHeight w:hRule="exact" w:val="868"/>
        </w:trPr>
        <w:tc>
          <w:tcPr>
            <w:tcW w:w="3271" w:type="dxa"/>
            <w:vMerge/>
            <w:tcBorders>
              <w:top w:val="single" w:sz="2" w:space="0" w:color="000000"/>
              <w:left w:val="single" w:sz="4" w:space="0" w:color="auto"/>
              <w:bottom w:val="single" w:sz="6" w:space="0" w:color="000000"/>
            </w:tcBorders>
            <w:shd w:val="clear" w:color="auto" w:fill="EEECE1" w:themeFill="background2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  <w:spacing w:before="57"/>
              <w:ind w:left="432" w:right="417"/>
              <w:jc w:val="center"/>
            </w:pPr>
          </w:p>
        </w:tc>
        <w:tc>
          <w:tcPr>
            <w:tcW w:w="2849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  <w:spacing w:before="57"/>
              <w:ind w:left="432" w:right="417"/>
              <w:jc w:val="center"/>
            </w:pP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  <w:vAlign w:val="center"/>
          </w:tcPr>
          <w:p w:rsidR="000A3777" w:rsidRPr="00F77E2F" w:rsidRDefault="000A3777" w:rsidP="00356EDE">
            <w:pPr>
              <w:widowControl w:val="0"/>
              <w:autoSpaceDE w:val="0"/>
              <w:spacing w:before="77" w:line="252" w:lineRule="auto"/>
              <w:ind w:right="470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color w:val="231F20"/>
                <w:sz w:val="14"/>
                <w:szCs w:val="14"/>
              </w:rPr>
              <w:t>zwiększenia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  <w:vAlign w:val="center"/>
          </w:tcPr>
          <w:p w:rsidR="000A3777" w:rsidRPr="00F77E2F" w:rsidRDefault="000A3777" w:rsidP="00356EDE">
            <w:pPr>
              <w:widowControl w:val="0"/>
              <w:autoSpaceDE w:val="0"/>
              <w:spacing w:before="57"/>
              <w:ind w:left="432" w:right="417"/>
              <w:jc w:val="center"/>
            </w:pPr>
            <w:r>
              <w:rPr>
                <w:b/>
                <w:bCs/>
                <w:color w:val="231F20"/>
                <w:sz w:val="14"/>
                <w:szCs w:val="14"/>
              </w:rPr>
              <w:t>zmniejszenia</w:t>
            </w:r>
          </w:p>
        </w:tc>
        <w:tc>
          <w:tcPr>
            <w:tcW w:w="2807" w:type="dxa"/>
            <w:vMerge/>
            <w:tcBorders>
              <w:top w:val="single" w:sz="2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EECE1" w:themeFill="background2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  <w:ind w:left="336" w:right="-20"/>
            </w:pPr>
          </w:p>
        </w:tc>
      </w:tr>
      <w:tr w:rsidR="000A3777" w:rsidRPr="00F77E2F" w:rsidTr="000A3777">
        <w:trPr>
          <w:trHeight w:hRule="exact" w:val="553"/>
        </w:trPr>
        <w:tc>
          <w:tcPr>
            <w:tcW w:w="32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EEECE1" w:themeFill="background2"/>
          </w:tcPr>
          <w:p w:rsidR="000A3777" w:rsidRPr="00F77E2F" w:rsidRDefault="000A3777" w:rsidP="000A3777">
            <w:pPr>
              <w:widowControl w:val="0"/>
              <w:autoSpaceDE w:val="0"/>
              <w:spacing w:before="76"/>
              <w:ind w:left="727" w:right="700"/>
              <w:jc w:val="center"/>
              <w:rPr>
                <w:b/>
                <w:bCs/>
                <w:color w:val="231F20"/>
                <w:sz w:val="14"/>
                <w:szCs w:val="14"/>
              </w:rPr>
            </w:pPr>
            <w:r w:rsidRPr="00F77E2F">
              <w:rPr>
                <w:b/>
                <w:bCs/>
                <w:color w:val="231F20"/>
                <w:sz w:val="14"/>
                <w:szCs w:val="14"/>
              </w:rPr>
              <w:t>1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</w:tcPr>
          <w:p w:rsidR="000A3777" w:rsidRPr="00F77E2F" w:rsidRDefault="000A3777" w:rsidP="000A3777">
            <w:pPr>
              <w:widowControl w:val="0"/>
              <w:autoSpaceDE w:val="0"/>
              <w:spacing w:before="76"/>
              <w:ind w:left="721" w:right="700"/>
              <w:jc w:val="center"/>
              <w:rPr>
                <w:b/>
                <w:bCs/>
                <w:color w:val="231F20"/>
                <w:sz w:val="14"/>
                <w:szCs w:val="14"/>
              </w:rPr>
            </w:pPr>
            <w:r w:rsidRPr="00F77E2F">
              <w:rPr>
                <w:b/>
                <w:bCs/>
                <w:color w:val="231F20"/>
                <w:sz w:val="14"/>
                <w:szCs w:val="14"/>
              </w:rPr>
              <w:t>2</w:t>
            </w: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</w:tcPr>
          <w:p w:rsidR="000A3777" w:rsidRPr="00F77E2F" w:rsidRDefault="000A3777" w:rsidP="000A3777">
            <w:pPr>
              <w:widowControl w:val="0"/>
              <w:autoSpaceDE w:val="0"/>
              <w:spacing w:before="76"/>
              <w:ind w:left="721" w:right="700"/>
              <w:jc w:val="center"/>
              <w:rPr>
                <w:b/>
                <w:bCs/>
                <w:color w:val="231F20"/>
                <w:sz w:val="14"/>
                <w:szCs w:val="14"/>
              </w:rPr>
            </w:pPr>
            <w:r w:rsidRPr="00F77E2F">
              <w:rPr>
                <w:b/>
                <w:bCs/>
                <w:color w:val="231F20"/>
                <w:sz w:val="14"/>
                <w:szCs w:val="14"/>
              </w:rPr>
              <w:t>3</w:t>
            </w: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EEECE1" w:themeFill="background2"/>
          </w:tcPr>
          <w:p w:rsidR="000A3777" w:rsidRPr="00F77E2F" w:rsidRDefault="000A3777" w:rsidP="000A3777">
            <w:pPr>
              <w:widowControl w:val="0"/>
              <w:autoSpaceDE w:val="0"/>
              <w:spacing w:before="76"/>
              <w:ind w:left="721" w:right="700"/>
              <w:jc w:val="center"/>
              <w:rPr>
                <w:b/>
                <w:bCs/>
                <w:color w:val="231F20"/>
                <w:sz w:val="14"/>
                <w:szCs w:val="14"/>
              </w:rPr>
            </w:pPr>
            <w:r w:rsidRPr="00F77E2F">
              <w:rPr>
                <w:b/>
                <w:bCs/>
                <w:color w:val="231F20"/>
                <w:sz w:val="14"/>
                <w:szCs w:val="14"/>
              </w:rPr>
              <w:t>4</w:t>
            </w: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EEECE1" w:themeFill="background2"/>
          </w:tcPr>
          <w:p w:rsidR="000A3777" w:rsidRPr="00F77E2F" w:rsidRDefault="000A3777" w:rsidP="000A3777">
            <w:pPr>
              <w:widowControl w:val="0"/>
              <w:autoSpaceDE w:val="0"/>
              <w:spacing w:before="76"/>
              <w:ind w:left="721" w:right="706"/>
              <w:jc w:val="center"/>
            </w:pPr>
            <w:r w:rsidRPr="00F77E2F">
              <w:rPr>
                <w:b/>
                <w:bCs/>
                <w:color w:val="231F20"/>
                <w:sz w:val="14"/>
                <w:szCs w:val="14"/>
              </w:rPr>
              <w:t>5</w:t>
            </w:r>
          </w:p>
        </w:tc>
      </w:tr>
      <w:tr w:rsidR="000A3777" w:rsidRPr="00F77E2F" w:rsidTr="000A3777">
        <w:trPr>
          <w:trHeight w:hRule="exact" w:val="553"/>
        </w:trPr>
        <w:tc>
          <w:tcPr>
            <w:tcW w:w="32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</w:tr>
      <w:tr w:rsidR="000A3777" w:rsidRPr="00F77E2F" w:rsidTr="000A3777">
        <w:trPr>
          <w:trHeight w:hRule="exact" w:val="553"/>
        </w:trPr>
        <w:tc>
          <w:tcPr>
            <w:tcW w:w="32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</w:tr>
      <w:tr w:rsidR="000A3777" w:rsidRPr="00F77E2F" w:rsidTr="000A3777">
        <w:trPr>
          <w:trHeight w:hRule="exact" w:val="553"/>
        </w:trPr>
        <w:tc>
          <w:tcPr>
            <w:tcW w:w="32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</w:tr>
      <w:tr w:rsidR="000A3777" w:rsidRPr="00F77E2F" w:rsidTr="000A3777">
        <w:trPr>
          <w:trHeight w:hRule="exact" w:val="553"/>
        </w:trPr>
        <w:tc>
          <w:tcPr>
            <w:tcW w:w="32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</w:tr>
      <w:tr w:rsidR="000A3777" w:rsidRPr="00F77E2F" w:rsidTr="000A3777">
        <w:trPr>
          <w:trHeight w:hRule="exact" w:val="553"/>
        </w:trPr>
        <w:tc>
          <w:tcPr>
            <w:tcW w:w="32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</w:tr>
      <w:tr w:rsidR="000A3777" w:rsidRPr="00F77E2F" w:rsidTr="000A3777">
        <w:trPr>
          <w:trHeight w:hRule="exact" w:val="553"/>
        </w:trPr>
        <w:tc>
          <w:tcPr>
            <w:tcW w:w="32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</w:tr>
      <w:tr w:rsidR="000A3777" w:rsidRPr="00F77E2F" w:rsidTr="000A3777">
        <w:trPr>
          <w:trHeight w:hRule="exact" w:val="553"/>
        </w:trPr>
        <w:tc>
          <w:tcPr>
            <w:tcW w:w="32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</w:tr>
      <w:tr w:rsidR="000A3777" w:rsidRPr="00F77E2F" w:rsidTr="000A3777">
        <w:trPr>
          <w:trHeight w:hRule="exact" w:val="553"/>
        </w:trPr>
        <w:tc>
          <w:tcPr>
            <w:tcW w:w="32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</w:tr>
      <w:tr w:rsidR="000A3777" w:rsidRPr="00F77E2F" w:rsidTr="000A3777">
        <w:trPr>
          <w:trHeight w:hRule="exact" w:val="553"/>
        </w:trPr>
        <w:tc>
          <w:tcPr>
            <w:tcW w:w="327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auto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</w:tr>
      <w:tr w:rsidR="000A3777" w:rsidRPr="00F77E2F" w:rsidTr="000A3777">
        <w:trPr>
          <w:trHeight w:hRule="exact" w:val="533"/>
        </w:trPr>
        <w:tc>
          <w:tcPr>
            <w:tcW w:w="3271" w:type="dxa"/>
            <w:tcBorders>
              <w:top w:val="single" w:sz="6" w:space="0" w:color="000000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shd w:val="clear" w:color="auto" w:fill="EEECE1" w:themeFill="background2"/>
          </w:tcPr>
          <w:p w:rsidR="000A3777" w:rsidRPr="00356EDE" w:rsidRDefault="000A3777" w:rsidP="000A3777">
            <w:pPr>
              <w:widowControl w:val="0"/>
              <w:autoSpaceDE w:val="0"/>
              <w:spacing w:before="71"/>
              <w:ind w:left="112" w:right="-20"/>
              <w:rPr>
                <w:sz w:val="18"/>
                <w:szCs w:val="18"/>
              </w:rPr>
            </w:pPr>
            <w:r w:rsidRPr="00356EDE">
              <w:rPr>
                <w:b/>
                <w:bCs/>
                <w:color w:val="231F20"/>
                <w:sz w:val="18"/>
                <w:szCs w:val="18"/>
              </w:rPr>
              <w:t>Razem</w:t>
            </w:r>
          </w:p>
        </w:tc>
        <w:tc>
          <w:tcPr>
            <w:tcW w:w="2849" w:type="dxa"/>
            <w:tcBorders>
              <w:top w:val="single" w:sz="6" w:space="0" w:color="000000"/>
              <w:left w:val="single" w:sz="4" w:space="0" w:color="auto"/>
              <w:bottom w:val="single" w:sz="4" w:space="0" w:color="000000" w:themeColor="text1"/>
            </w:tcBorders>
            <w:shd w:val="clear" w:color="auto" w:fill="EEECE1" w:themeFill="background2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279" w:type="dxa"/>
            <w:tcBorders>
              <w:top w:val="single" w:sz="6" w:space="0" w:color="000000"/>
              <w:left w:val="single" w:sz="6" w:space="0" w:color="000000"/>
              <w:bottom w:val="single" w:sz="4" w:space="0" w:color="000000" w:themeColor="text1"/>
            </w:tcBorders>
            <w:shd w:val="clear" w:color="auto" w:fill="EEECE1" w:themeFill="background2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661" w:type="dxa"/>
            <w:tcBorders>
              <w:top w:val="single" w:sz="6" w:space="0" w:color="000000"/>
              <w:left w:val="single" w:sz="6" w:space="0" w:color="000000"/>
              <w:bottom w:val="single" w:sz="4" w:space="0" w:color="000000" w:themeColor="text1"/>
            </w:tcBorders>
            <w:shd w:val="clear" w:color="auto" w:fill="EEECE1" w:themeFill="background2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  <w:tc>
          <w:tcPr>
            <w:tcW w:w="2807" w:type="dxa"/>
            <w:tcBorders>
              <w:top w:val="single" w:sz="6" w:space="0" w:color="000000"/>
              <w:left w:val="single" w:sz="6" w:space="0" w:color="000000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EECE1" w:themeFill="background2"/>
          </w:tcPr>
          <w:p w:rsidR="000A3777" w:rsidRPr="00F77E2F" w:rsidRDefault="000A3777" w:rsidP="000A3777">
            <w:pPr>
              <w:widowControl w:val="0"/>
              <w:autoSpaceDE w:val="0"/>
              <w:snapToGrid w:val="0"/>
            </w:pPr>
          </w:p>
        </w:tc>
      </w:tr>
      <w:tr w:rsidR="000A3777" w:rsidTr="000A3777">
        <w:tblPrEx>
          <w:tblBorders>
            <w:top w:val="single" w:sz="4" w:space="0" w:color="000000" w:themeColor="text1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3867" w:type="dxa"/>
            <w:gridSpan w:val="5"/>
          </w:tcPr>
          <w:p w:rsidR="000A3777" w:rsidRDefault="000A3777" w:rsidP="000A3777"/>
        </w:tc>
      </w:tr>
    </w:tbl>
    <w:p w:rsidR="0006761F" w:rsidRPr="00F77E2F" w:rsidRDefault="0006761F" w:rsidP="0006761F">
      <w:pPr>
        <w:widowControl w:val="0"/>
        <w:autoSpaceDE w:val="0"/>
        <w:spacing w:before="1" w:line="140" w:lineRule="exact"/>
        <w:rPr>
          <w:sz w:val="14"/>
          <w:szCs w:val="14"/>
        </w:rPr>
      </w:pPr>
    </w:p>
    <w:p w:rsidR="00554D83" w:rsidRDefault="00554D83"/>
    <w:sectPr w:rsidR="00554D83" w:rsidSect="00B94819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729E"/>
    <w:rsid w:val="0006761F"/>
    <w:rsid w:val="000A3777"/>
    <w:rsid w:val="001F729E"/>
    <w:rsid w:val="00355A3D"/>
    <w:rsid w:val="00356EDE"/>
    <w:rsid w:val="00464D88"/>
    <w:rsid w:val="00554D83"/>
    <w:rsid w:val="005F4CCD"/>
    <w:rsid w:val="00665A62"/>
    <w:rsid w:val="009C0EF9"/>
    <w:rsid w:val="00B94819"/>
    <w:rsid w:val="00DA13C6"/>
    <w:rsid w:val="00FE5A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2F22EB-6270-4028-87CE-84938D901A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6761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Bojęć Grażyna</cp:lastModifiedBy>
  <cp:revision>2</cp:revision>
  <dcterms:created xsi:type="dcterms:W3CDTF">2018-12-06T09:59:00Z</dcterms:created>
  <dcterms:modified xsi:type="dcterms:W3CDTF">2018-12-06T09:59:00Z</dcterms:modified>
</cp:coreProperties>
</file>