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13F7" w14:textId="46CC2A11" w:rsidR="00A87CED" w:rsidRDefault="00A87CED" w:rsidP="00A87CED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9</w:t>
      </w:r>
      <w:r>
        <w:rPr>
          <w:rFonts w:ascii="Liberation Serif" w:hAnsi="Liberation Serif" w:cs="Liberation Serif"/>
          <w:b/>
          <w:sz w:val="24"/>
          <w:szCs w:val="24"/>
        </w:rPr>
        <w:t>/20 O NABORZE KANDYDATÓW</w:t>
      </w:r>
    </w:p>
    <w:p w14:paraId="026EE072" w14:textId="77777777" w:rsidR="00A87CED" w:rsidRDefault="00A87CED" w:rsidP="00A87CED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72A53699" w14:textId="77777777" w:rsidR="00A87CED" w:rsidRDefault="00A87CED" w:rsidP="00A87CED">
      <w:pPr>
        <w:spacing w:line="268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472C8CD6" w14:textId="77777777" w:rsidR="00A87CED" w:rsidRDefault="00A87CED" w:rsidP="00A87CED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>
        <w:rPr>
          <w:rFonts w:ascii="Liberation Serif" w:hAnsi="Liberation Serif" w:cs="Liberation Serif"/>
          <w:sz w:val="24"/>
          <w:szCs w:val="24"/>
        </w:rPr>
        <w:br/>
        <w:t>ul. J. Kochanowskiego 10, 58-500 Jelenia Góra;</w:t>
      </w:r>
    </w:p>
    <w:p w14:paraId="1323C4E3" w14:textId="22252957" w:rsidR="00A87CED" w:rsidRDefault="00A87CED" w:rsidP="00A87CED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stanowisko ds. </w:t>
      </w:r>
      <w:r>
        <w:rPr>
          <w:rFonts w:ascii="Liberation Serif" w:hAnsi="Liberation Serif" w:cs="Liberation Serif"/>
          <w:sz w:val="24"/>
          <w:szCs w:val="24"/>
        </w:rPr>
        <w:t>budżetu powiatu, przekazywania danych do biuletynu informacji publicznej</w:t>
      </w:r>
      <w:r>
        <w:rPr>
          <w:rFonts w:ascii="Liberation Serif" w:hAnsi="Liberation Serif" w:cs="Liberation Serif"/>
          <w:sz w:val="24"/>
          <w:szCs w:val="24"/>
        </w:rPr>
        <w:t xml:space="preserve"> w Wydziale </w:t>
      </w:r>
      <w:r>
        <w:rPr>
          <w:rFonts w:ascii="Liberation Serif" w:hAnsi="Liberation Serif" w:cs="Liberation Serif"/>
          <w:sz w:val="24"/>
          <w:szCs w:val="24"/>
        </w:rPr>
        <w:t xml:space="preserve">Finansowo-Budżetowym - </w:t>
      </w:r>
      <w:r>
        <w:rPr>
          <w:rFonts w:ascii="Liberation Serif" w:hAnsi="Liberation Serif" w:cs="Liberation Serif"/>
          <w:sz w:val="24"/>
          <w:szCs w:val="24"/>
        </w:rPr>
        <w:t>pełny wymiar czasu pracy</w:t>
      </w:r>
      <w:r>
        <w:rPr>
          <w:rFonts w:ascii="Liberation Serif" w:hAnsi="Liberation Serif" w:cs="Liberation Serif"/>
          <w:b/>
          <w:sz w:val="24"/>
          <w:szCs w:val="24"/>
        </w:rPr>
        <w:t xml:space="preserve">; </w:t>
      </w:r>
    </w:p>
    <w:p w14:paraId="5E44F574" w14:textId="77777777" w:rsidR="00A87CED" w:rsidRDefault="00A87CED" w:rsidP="00A87CED">
      <w:pPr>
        <w:pStyle w:val="Akapitzlist"/>
        <w:numPr>
          <w:ilvl w:val="1"/>
          <w:numId w:val="1"/>
        </w:numPr>
        <w:spacing w:line="26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16895DCD" w14:textId="77777777" w:rsidR="00A87CED" w:rsidRDefault="00A87CED" w:rsidP="00A87CED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1282),</w:t>
      </w:r>
    </w:p>
    <w:p w14:paraId="2EE04236" w14:textId="77777777" w:rsidR="00A87CED" w:rsidRDefault="00A87CED" w:rsidP="00A87C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wyższe,</w:t>
      </w:r>
    </w:p>
    <w:p w14:paraId="6C58E90E" w14:textId="77777777" w:rsidR="00A87CED" w:rsidRDefault="00A87CED" w:rsidP="00A87C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 najmniej 3 - letni staż pracy,</w:t>
      </w:r>
    </w:p>
    <w:p w14:paraId="29F1BD51" w14:textId="77777777" w:rsidR="00A87CED" w:rsidRDefault="00A87CED" w:rsidP="00A87C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komputera;</w:t>
      </w:r>
    </w:p>
    <w:p w14:paraId="39F89063" w14:textId="5DD4F4D7" w:rsidR="00A87CED" w:rsidRPr="00A87CED" w:rsidRDefault="00A87CED" w:rsidP="00A87CED">
      <w:pPr>
        <w:pStyle w:val="Akapitzlist"/>
        <w:numPr>
          <w:ilvl w:val="1"/>
          <w:numId w:val="3"/>
        </w:numPr>
        <w:tabs>
          <w:tab w:val="left" w:pos="284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3881A204" w14:textId="77777777" w:rsidR="00A87CED" w:rsidRDefault="00A87CED" w:rsidP="00A87CED">
      <w:pPr>
        <w:pStyle w:val="Akapitzlist"/>
        <w:numPr>
          <w:ilvl w:val="0"/>
          <w:numId w:val="9"/>
        </w:numPr>
        <w:tabs>
          <w:tab w:val="left" w:pos="426"/>
        </w:tabs>
        <w:spacing w:line="268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A87CED">
        <w:rPr>
          <w:rFonts w:ascii="Liberation Serif" w:hAnsi="Liberation Serif" w:cs="Liberation Serif"/>
          <w:sz w:val="24"/>
          <w:szCs w:val="24"/>
        </w:rPr>
        <w:t>co najmniej roczny staż pracy w służbach finansowych w jednostkach sek</w:t>
      </w:r>
      <w:r>
        <w:rPr>
          <w:rFonts w:ascii="Liberation Serif" w:hAnsi="Liberation Serif" w:cs="Liberation Serif"/>
          <w:sz w:val="24"/>
          <w:szCs w:val="24"/>
        </w:rPr>
        <w:t>tora</w:t>
      </w:r>
      <w:r w:rsidRPr="00A87CED">
        <w:rPr>
          <w:rFonts w:ascii="Liberation Serif" w:hAnsi="Liberation Serif" w:cs="Liberation Serif"/>
          <w:sz w:val="24"/>
          <w:szCs w:val="24"/>
        </w:rPr>
        <w:t xml:space="preserve"> finansów pub</w:t>
      </w:r>
      <w:r>
        <w:rPr>
          <w:rFonts w:ascii="Liberation Serif" w:hAnsi="Liberation Serif" w:cs="Liberation Serif"/>
          <w:sz w:val="24"/>
          <w:szCs w:val="24"/>
        </w:rPr>
        <w:t>l</w:t>
      </w:r>
      <w:r w:rsidRPr="00A87CED">
        <w:rPr>
          <w:rFonts w:ascii="Liberation Serif" w:hAnsi="Liberation Serif" w:cs="Liberation Serif"/>
          <w:sz w:val="24"/>
          <w:szCs w:val="24"/>
        </w:rPr>
        <w:t>icznych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1D2277EC" w14:textId="1E23545B" w:rsidR="00A87CED" w:rsidRPr="00A87CED" w:rsidRDefault="00A87CED" w:rsidP="00A87CED">
      <w:pPr>
        <w:pStyle w:val="Nagwek2"/>
        <w:numPr>
          <w:ilvl w:val="0"/>
          <w:numId w:val="9"/>
        </w:numPr>
        <w:spacing w:after="0" w:afterAutospacing="0"/>
        <w:rPr>
          <w:rFonts w:ascii="Liberation Serif" w:hAnsi="Liberation Serif" w:cs="Liberation Serif"/>
          <w:b w:val="0"/>
          <w:sz w:val="24"/>
          <w:szCs w:val="24"/>
        </w:rPr>
      </w:pPr>
      <w:r w:rsidRPr="00A87CED">
        <w:rPr>
          <w:rFonts w:ascii="Liberation Serif" w:hAnsi="Liberation Serif" w:cs="Liberation Serif"/>
          <w:b w:val="0"/>
          <w:sz w:val="24"/>
          <w:szCs w:val="24"/>
        </w:rPr>
        <w:t xml:space="preserve">umiejętność obsługi </w:t>
      </w:r>
      <w:r w:rsidR="00276DBC">
        <w:rPr>
          <w:rFonts w:ascii="Liberation Serif" w:hAnsi="Liberation Serif" w:cs="Liberation Serif"/>
          <w:b w:val="0"/>
          <w:sz w:val="24"/>
          <w:szCs w:val="24"/>
        </w:rPr>
        <w:t>oprogramowania</w:t>
      </w:r>
      <w:r w:rsidRPr="00A87CED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proofErr w:type="spellStart"/>
      <w:r w:rsidRPr="00A87CED">
        <w:rPr>
          <w:rFonts w:ascii="Liberation Serif" w:hAnsi="Liberation Serif" w:cs="Liberation Serif"/>
          <w:b w:val="0"/>
          <w:sz w:val="24"/>
          <w:szCs w:val="24"/>
        </w:rPr>
        <w:t>BeSTi</w:t>
      </w:r>
      <w:proofErr w:type="spellEnd"/>
      <w:r w:rsidRPr="00A87CED">
        <w:rPr>
          <w:rFonts w:ascii="Liberation Serif" w:hAnsi="Liberation Serif" w:cs="Liberation Serif"/>
          <w:b w:val="0"/>
          <w:sz w:val="24"/>
          <w:szCs w:val="24"/>
        </w:rPr>
        <w:t>@</w:t>
      </w:r>
      <w:r>
        <w:rPr>
          <w:rFonts w:ascii="Liberation Serif" w:hAnsi="Liberation Serif" w:cs="Liberation Serif"/>
          <w:b w:val="0"/>
          <w:sz w:val="24"/>
          <w:szCs w:val="24"/>
        </w:rPr>
        <w:t>;</w:t>
      </w:r>
    </w:p>
    <w:p w14:paraId="0FC7F624" w14:textId="671B7415" w:rsidR="00A87CED" w:rsidRDefault="00A87CED" w:rsidP="00A87CED">
      <w:pPr>
        <w:pStyle w:val="Akapitzlist"/>
        <w:numPr>
          <w:ilvl w:val="1"/>
          <w:numId w:val="3"/>
        </w:numPr>
        <w:tabs>
          <w:tab w:val="left" w:pos="142"/>
        </w:tabs>
        <w:spacing w:line="268" w:lineRule="auto"/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</w:t>
      </w:r>
      <w:r>
        <w:rPr>
          <w:rFonts w:ascii="Liberation Serif" w:hAnsi="Liberation Serif" w:cs="Liberation Serif"/>
          <w:sz w:val="24"/>
          <w:szCs w:val="24"/>
        </w:rPr>
        <w:t>finansach publicznych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053A8432" w14:textId="77777777" w:rsidR="00A87CED" w:rsidRDefault="00A87CED" w:rsidP="00A87CED">
      <w:pPr>
        <w:pStyle w:val="Akapitzlist"/>
        <w:tabs>
          <w:tab w:val="left" w:pos="0"/>
        </w:tabs>
        <w:spacing w:line="268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urzędniczym:</w:t>
      </w:r>
    </w:p>
    <w:p w14:paraId="30EE1FB9" w14:textId="50F52762" w:rsidR="00A87CED" w:rsidRDefault="00A87CED" w:rsidP="00A87C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>dekretacja i księgowanie wyciągów z rachunku bieżącego i rachunków pomocniczych organu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3A43C078" w14:textId="6A853040" w:rsidR="00A87CED" w:rsidRDefault="00A87CED" w:rsidP="00A87C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sporządzanie poleceń księgowania,</w:t>
      </w:r>
    </w:p>
    <w:p w14:paraId="543B8147" w14:textId="53F24BF7" w:rsidR="00A87CED" w:rsidRDefault="00A87CED" w:rsidP="00A87C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obsługa programu</w:t>
      </w:r>
      <w:r w:rsidR="00276DBC">
        <w:rPr>
          <w:rFonts w:ascii="Liberation Serif" w:hAnsi="Liberation Serif" w:cs="Liberation Serif"/>
          <w:sz w:val="24"/>
          <w:szCs w:val="24"/>
        </w:rPr>
        <w:t xml:space="preserve"> „finanse i księgowość” w zakresie ewidencji księgowej organu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09DB57CA" w14:textId="62A06BA0" w:rsidR="00A87CED" w:rsidRDefault="00276DBC" w:rsidP="00A87C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przygotowywanie materiałów planistycznych do uchwał budżetowych i planów wykonawczych</w:t>
      </w:r>
      <w:r w:rsidR="00037AA6">
        <w:rPr>
          <w:rFonts w:ascii="Liberation Serif" w:hAnsi="Liberation Serif" w:cs="Liberation Serif"/>
          <w:sz w:val="24"/>
          <w:szCs w:val="24"/>
        </w:rPr>
        <w:t>,</w:t>
      </w:r>
    </w:p>
    <w:p w14:paraId="3EC38F70" w14:textId="6BA72E30" w:rsidR="00A87CED" w:rsidRDefault="00276DBC" w:rsidP="00A87C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współpraca z komórkami organizacyjnymi Starostwa oraz jednostkami organizacyjnymi Powiatu przy opraco</w:t>
      </w:r>
      <w:r w:rsidR="00037AA6">
        <w:rPr>
          <w:rFonts w:ascii="Liberation Serif" w:hAnsi="Liberation Serif" w:cs="Liberation Serif"/>
          <w:sz w:val="24"/>
          <w:szCs w:val="24"/>
        </w:rPr>
        <w:t>wywaniu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 xml:space="preserve"> projektu budżetu powiatu i jego zmian</w:t>
      </w:r>
      <w:r w:rsidR="00A87CED">
        <w:rPr>
          <w:rFonts w:ascii="Liberation Serif" w:hAnsi="Liberation Serif" w:cs="Liberation Serif"/>
          <w:sz w:val="24"/>
          <w:szCs w:val="24"/>
        </w:rPr>
        <w:t>,</w:t>
      </w:r>
    </w:p>
    <w:p w14:paraId="005F24A9" w14:textId="77777777" w:rsidR="00037AA6" w:rsidRDefault="00276DBC" w:rsidP="00A87C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weryfikacja </w:t>
      </w:r>
      <w:r w:rsidR="00037AA6">
        <w:rPr>
          <w:rFonts w:ascii="Liberation Serif" w:hAnsi="Liberation Serif" w:cs="Liberation Serif"/>
          <w:sz w:val="24"/>
          <w:szCs w:val="24"/>
        </w:rPr>
        <w:t>jednostkowych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37AA6">
        <w:rPr>
          <w:rFonts w:ascii="Liberation Serif" w:hAnsi="Liberation Serif" w:cs="Liberation Serif"/>
          <w:sz w:val="24"/>
          <w:szCs w:val="24"/>
        </w:rPr>
        <w:t>sprawozdań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37AA6">
        <w:rPr>
          <w:rFonts w:ascii="Liberation Serif" w:hAnsi="Liberation Serif" w:cs="Liberation Serif"/>
          <w:sz w:val="24"/>
          <w:szCs w:val="24"/>
        </w:rPr>
        <w:t xml:space="preserve">finansowych przedkładanych przez jednostki organizacyjne Powiatu, </w:t>
      </w:r>
    </w:p>
    <w:p w14:paraId="47408315" w14:textId="3AB9CF7A" w:rsidR="00A87CED" w:rsidRPr="00037AA6" w:rsidRDefault="00037AA6" w:rsidP="00EA09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8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037AA6">
        <w:rPr>
          <w:rFonts w:ascii="Liberation Serif" w:hAnsi="Liberation Serif" w:cs="Liberation Serif"/>
          <w:sz w:val="24"/>
          <w:szCs w:val="24"/>
        </w:rPr>
        <w:t xml:space="preserve">obsługa Biuletynu Informacji Publicznej Powiatu Jeleniogórskiego </w:t>
      </w:r>
      <w:r w:rsidRPr="00624FBB">
        <w:rPr>
          <w:rFonts w:ascii="Liberation Serif" w:hAnsi="Liberation Serif" w:cs="Liberation Serif"/>
          <w:sz w:val="23"/>
          <w:szCs w:val="23"/>
        </w:rPr>
        <w:t>w zakresie zadań realizowanych</w:t>
      </w:r>
      <w:r>
        <w:rPr>
          <w:rFonts w:ascii="Liberation Serif" w:hAnsi="Liberation Serif" w:cs="Liberation Serif"/>
          <w:sz w:val="23"/>
          <w:szCs w:val="23"/>
        </w:rPr>
        <w:t xml:space="preserve"> na stanowisku pracy;</w:t>
      </w:r>
    </w:p>
    <w:p w14:paraId="10F1A648" w14:textId="6BFB280E" w:rsidR="00A87CED" w:rsidRDefault="00A87CED" w:rsidP="00A87CED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praca administracyjno-biurowa przy użyciu podstawowych urządzeń biurowych, wykonywana przy komputerze, przeważająca pozycja pracy siedząca, w siedzibie pracodawcy</w:t>
      </w:r>
      <w:r w:rsidR="00037AA6">
        <w:rPr>
          <w:rStyle w:val="txt-new1"/>
          <w:rFonts w:ascii="Liberation Serif" w:hAnsi="Liberation Serif" w:cs="Liberation Serif"/>
          <w:sz w:val="24"/>
          <w:szCs w:val="24"/>
        </w:rPr>
        <w:t xml:space="preserve">,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stanowisko pracy usytuowane na </w:t>
      </w:r>
      <w:r w:rsidR="00037AA6">
        <w:rPr>
          <w:rStyle w:val="txt-new1"/>
          <w:rFonts w:ascii="Liberation Serif" w:hAnsi="Liberation Serif" w:cs="Liberation Serif"/>
          <w:sz w:val="24"/>
          <w:szCs w:val="24"/>
        </w:rPr>
        <w:t>3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 piętrze </w:t>
      </w:r>
      <w:r w:rsidR="00037AA6">
        <w:rPr>
          <w:rStyle w:val="txt-new1"/>
          <w:rFonts w:ascii="Liberation Serif" w:hAnsi="Liberation Serif" w:cs="Liberation Serif"/>
          <w:sz w:val="24"/>
          <w:szCs w:val="24"/>
        </w:rPr>
        <w:br/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w budynku bez windy, stanowisko pracy nie jest przystosowane do pracy na wózku inwalidzkim, praca samodzielna, wymagająca umiejętnego współdziałania </w:t>
      </w:r>
      <w:r>
        <w:rPr>
          <w:rStyle w:val="txt-new1"/>
          <w:rFonts w:ascii="Liberation Serif" w:hAnsi="Liberation Serif" w:cs="Liberation Serif"/>
          <w:sz w:val="24"/>
          <w:szCs w:val="24"/>
        </w:rPr>
        <w:br/>
        <w:t>z innymi;</w:t>
      </w:r>
    </w:p>
    <w:p w14:paraId="2184CFFB" w14:textId="77777777" w:rsidR="00A87CED" w:rsidRDefault="00A87CED" w:rsidP="00A87CED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8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7F2B9005" w14:textId="77777777" w:rsidR="00A87CED" w:rsidRDefault="00A87CED" w:rsidP="00A87C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telefonu,</w:t>
      </w:r>
    </w:p>
    <w:p w14:paraId="454106BA" w14:textId="5BA6C40F" w:rsidR="00A87CED" w:rsidRDefault="00A87CED" w:rsidP="00A87C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kopie dokumentów potwierdzających spełnienie wymagań określonych w pkt 3.1 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 oraz pkt 3.2</w:t>
      </w:r>
      <w:r w:rsidR="00037AA6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037AA6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037AA6">
        <w:rPr>
          <w:rFonts w:ascii="Liberation Serif" w:hAnsi="Liberation Serif" w:cs="Liberation Serif"/>
          <w:sz w:val="24"/>
          <w:szCs w:val="24"/>
        </w:rPr>
        <w:t xml:space="preserve"> a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6AABF199" w14:textId="77777777" w:rsidR="00A87CED" w:rsidRDefault="00A87CED" w:rsidP="00A87C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6160673A" w14:textId="77777777" w:rsidR="00A87CED" w:rsidRDefault="00A87CED" w:rsidP="00A87CED">
      <w:pPr>
        <w:pStyle w:val="Akapitzlist"/>
        <w:numPr>
          <w:ilvl w:val="0"/>
          <w:numId w:val="5"/>
        </w:numPr>
        <w:spacing w:line="268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4A650472" w14:textId="6008F330" w:rsidR="00A87CED" w:rsidRDefault="00A87CED" w:rsidP="00A87CED">
      <w:pPr>
        <w:pStyle w:val="Akapitzlist"/>
        <w:spacing w:line="268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13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31 lipca 2020 r. - </w:t>
      </w:r>
      <w:r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  <w:t xml:space="preserve">(58-500) ul. J. Kochanowskiego 10 z adnotacją na kopercie  </w:t>
      </w:r>
      <w:r>
        <w:rPr>
          <w:rFonts w:ascii="Liberation Serif" w:hAnsi="Liberation Serif" w:cs="Liberation Serif"/>
          <w:b/>
          <w:sz w:val="24"/>
          <w:szCs w:val="24"/>
        </w:rPr>
        <w:t>„</w:t>
      </w:r>
      <w:r>
        <w:rPr>
          <w:rFonts w:ascii="Liberation Serif" w:hAnsi="Liberation Serif" w:cs="Liberation Serif"/>
          <w:b/>
          <w:i/>
          <w:sz w:val="24"/>
          <w:szCs w:val="24"/>
        </w:rPr>
        <w:t>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37AA6">
        <w:rPr>
          <w:rFonts w:ascii="Liberation Serif" w:hAnsi="Liberation Serif" w:cs="Liberation Serif"/>
          <w:b/>
          <w:i/>
          <w:sz w:val="24"/>
          <w:szCs w:val="24"/>
        </w:rPr>
        <w:t xml:space="preserve">– </w:t>
      </w:r>
      <w:r w:rsidR="00037AA6" w:rsidRPr="00037AA6">
        <w:rPr>
          <w:rFonts w:ascii="Liberation Serif" w:hAnsi="Liberation Serif" w:cs="Liberation Serif"/>
          <w:b/>
          <w:i/>
          <w:sz w:val="24"/>
          <w:szCs w:val="24"/>
        </w:rPr>
        <w:t>stanowisko ds. budżetu powiatu, przekazywania danych do biuletynu informacji publicznej w Wydziale Finansowo-Budżetowym</w:t>
      </w:r>
      <w:r>
        <w:rPr>
          <w:rFonts w:ascii="Liberation Serif" w:hAnsi="Liberation Serif" w:cs="Liberation Serif"/>
          <w:b/>
          <w:i/>
          <w:sz w:val="24"/>
          <w:szCs w:val="24"/>
        </w:rPr>
        <w:t>”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>
        <w:rPr>
          <w:rFonts w:ascii="Liberation Serif" w:hAnsi="Liberation Serif" w:cs="Liberation Serif"/>
          <w:sz w:val="24"/>
          <w:szCs w:val="24"/>
        </w:rPr>
        <w:t xml:space="preserve">, a nie data nadania u operatora pocztowego lub osobiście </w:t>
      </w:r>
      <w:r>
        <w:rPr>
          <w:rFonts w:ascii="Liberation Serif" w:hAnsi="Liberation Serif" w:cs="Liberation Serif"/>
          <w:sz w:val="24"/>
          <w:szCs w:val="24"/>
        </w:rPr>
        <w:br/>
        <w:t>w siedzibie Starostwa Powiatowego w Jeleniej Górze;</w:t>
      </w:r>
    </w:p>
    <w:p w14:paraId="2068643B" w14:textId="77777777" w:rsidR="00A87CED" w:rsidRDefault="00A87CED" w:rsidP="00A87CED">
      <w:pPr>
        <w:pStyle w:val="Akapitzlist"/>
        <w:numPr>
          <w:ilvl w:val="0"/>
          <w:numId w:val="5"/>
        </w:numPr>
        <w:tabs>
          <w:tab w:val="right" w:pos="567"/>
          <w:tab w:val="left" w:pos="709"/>
          <w:tab w:val="left" w:pos="851"/>
          <w:tab w:val="left" w:pos="993"/>
        </w:tabs>
        <w:spacing w:line="26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6%;</w:t>
      </w:r>
    </w:p>
    <w:p w14:paraId="5FD9E49A" w14:textId="77777777" w:rsidR="00A87CED" w:rsidRDefault="00A87CED" w:rsidP="00A87CED">
      <w:pPr>
        <w:pStyle w:val="Akapitzlist"/>
        <w:numPr>
          <w:ilvl w:val="0"/>
          <w:numId w:val="5"/>
        </w:numPr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trakcie której zostanie sprawdzona znajomość przepisów prawa wskazanych w pkt 3.3 ogłoszenia. </w:t>
      </w:r>
    </w:p>
    <w:p w14:paraId="4523D87D" w14:textId="77777777" w:rsidR="00A87CED" w:rsidRDefault="00A87CED" w:rsidP="00A87CED">
      <w:pPr>
        <w:spacing w:line="268" w:lineRule="auto"/>
        <w:jc w:val="both"/>
        <w:rPr>
          <w:rFonts w:ascii="Liberation Serif" w:hAnsi="Liberation Serif" w:cs="Liberation Serif"/>
        </w:rPr>
      </w:pPr>
    </w:p>
    <w:p w14:paraId="0B350682" w14:textId="77777777" w:rsidR="00A87CED" w:rsidRDefault="00A87CED" w:rsidP="00A87CED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jc w:val="both"/>
        <w:rPr>
          <w:rStyle w:val="txt-new1"/>
          <w:sz w:val="24"/>
          <w:szCs w:val="24"/>
        </w:rPr>
      </w:pPr>
    </w:p>
    <w:p w14:paraId="0C476D91" w14:textId="77777777" w:rsidR="00A87CED" w:rsidRDefault="00A87CED" w:rsidP="00A87CED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2B42F9F7" w14:textId="77777777" w:rsidR="00A87CED" w:rsidRDefault="00A87CED" w:rsidP="00A87CED">
      <w:pPr>
        <w:spacing w:line="26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437C4B9A" w14:textId="77777777" w:rsidR="00A87CED" w:rsidRDefault="00A87CED" w:rsidP="00A87C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126D28BE" w14:textId="77777777" w:rsidR="00A87CED" w:rsidRDefault="00A87CED" w:rsidP="00A87C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00C0B3AE" w14:textId="77777777" w:rsidR="00A87CED" w:rsidRDefault="00A87CED" w:rsidP="00A87C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7BB9C597" w14:textId="77777777" w:rsidR="00A87CED" w:rsidRDefault="00A87CED" w:rsidP="00A87C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0DE3894" w14:textId="77777777" w:rsidR="00A87CED" w:rsidRDefault="00A87CED" w:rsidP="00A87C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82D5B6A" w14:textId="77777777" w:rsidR="00A87CED" w:rsidRDefault="00A87CED" w:rsidP="00A87C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15 lipca 2020 r. </w:t>
      </w:r>
    </w:p>
    <w:p w14:paraId="4F189639" w14:textId="77777777" w:rsidR="00A87CED" w:rsidRDefault="00A87CED" w:rsidP="00A87C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D47E2B1" w14:textId="77777777" w:rsidR="00A87CED" w:rsidRDefault="00A87CED" w:rsidP="00A87C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9D0A646" w14:textId="77777777" w:rsidR="00A87CED" w:rsidRDefault="00A87CED" w:rsidP="00A87C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4879C93" w14:textId="77777777" w:rsidR="00A87CED" w:rsidRDefault="00A87CED" w:rsidP="00A87CED">
      <w:pPr>
        <w:spacing w:line="268" w:lineRule="auto"/>
        <w:ind w:left="6379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418EA8BE" w14:textId="77777777" w:rsidR="00A87CED" w:rsidRDefault="00A87CED" w:rsidP="00A87CED">
      <w:pPr>
        <w:spacing w:line="26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18EC45BC" w14:textId="77777777" w:rsidR="00A87CED" w:rsidRDefault="00A87CED" w:rsidP="00A87CED">
      <w:pPr>
        <w:spacing w:line="268" w:lineRule="auto"/>
        <w:ind w:left="5811" w:firstLine="561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3B3C066D" w14:textId="77777777" w:rsidR="00A87CED" w:rsidRDefault="00A87CED" w:rsidP="00A87CED">
      <w:pPr>
        <w:spacing w:line="268" w:lineRule="auto"/>
        <w:jc w:val="both"/>
        <w:rPr>
          <w:sz w:val="24"/>
          <w:szCs w:val="24"/>
        </w:rPr>
      </w:pPr>
    </w:p>
    <w:p w14:paraId="129103A9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97F22"/>
    <w:multiLevelType w:val="hybridMultilevel"/>
    <w:tmpl w:val="A5C26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0C46AE">
      <w:start w:val="1"/>
      <w:numFmt w:val="lowerLetter"/>
      <w:lvlText w:val="%2)"/>
      <w:lvlJc w:val="left"/>
      <w:pPr>
        <w:ind w:left="71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3A48143F"/>
    <w:multiLevelType w:val="hybridMultilevel"/>
    <w:tmpl w:val="EA3C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2C21"/>
    <w:multiLevelType w:val="hybridMultilevel"/>
    <w:tmpl w:val="F75871FC"/>
    <w:lvl w:ilvl="0" w:tplc="F192F1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5A23C83"/>
    <w:multiLevelType w:val="hybridMultilevel"/>
    <w:tmpl w:val="4AEA8080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E5F6579"/>
    <w:multiLevelType w:val="hybridMultilevel"/>
    <w:tmpl w:val="2B047E94"/>
    <w:lvl w:ilvl="0" w:tplc="7D465D5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E"/>
    <w:rsid w:val="00037AA6"/>
    <w:rsid w:val="00276DBC"/>
    <w:rsid w:val="00380D49"/>
    <w:rsid w:val="004500CE"/>
    <w:rsid w:val="0073698F"/>
    <w:rsid w:val="00A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683B"/>
  <w15:chartTrackingRefBased/>
  <w15:docId w15:val="{E82EC61D-B4F0-4EFA-BFC5-B04725D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7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87C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CED"/>
    <w:pPr>
      <w:ind w:left="720"/>
      <w:contextualSpacing/>
    </w:pPr>
  </w:style>
  <w:style w:type="character" w:customStyle="1" w:styleId="txt-new1">
    <w:name w:val="txt-new1"/>
    <w:basedOn w:val="Domylnaczcionkaakapitu"/>
    <w:rsid w:val="00A87CED"/>
  </w:style>
  <w:style w:type="character" w:customStyle="1" w:styleId="Nagwek2Znak">
    <w:name w:val="Nagłówek 2 Znak"/>
    <w:basedOn w:val="Domylnaczcionkaakapitu"/>
    <w:link w:val="Nagwek2"/>
    <w:uiPriority w:val="9"/>
    <w:rsid w:val="00A87C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2020-07-15T08:37:00Z</cp:lastPrinted>
  <dcterms:created xsi:type="dcterms:W3CDTF">2020-07-15T08:07:00Z</dcterms:created>
  <dcterms:modified xsi:type="dcterms:W3CDTF">2020-07-15T08:39:00Z</dcterms:modified>
</cp:coreProperties>
</file>