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  <w:r w:rsidR="005563E1">
        <w:rPr>
          <w:rFonts w:ascii="Liberation Serif" w:hAnsi="Liberation Serif" w:cs="Liberation Serif"/>
          <w:b/>
          <w:sz w:val="28"/>
          <w:szCs w:val="24"/>
        </w:rPr>
        <w:t>/Karkonoskiego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466765">
        <w:rPr>
          <w:rFonts w:ascii="Liberation Serif" w:hAnsi="Liberation Serif" w:cs="Liberation Serif"/>
          <w:b/>
          <w:sz w:val="24"/>
          <w:szCs w:val="24"/>
        </w:rPr>
        <w:t>06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bookmarkStart w:id="0" w:name="_GoBack"/>
      <w:bookmarkEnd w:id="0"/>
      <w:r w:rsidR="00F23F9A">
        <w:rPr>
          <w:rFonts w:ascii="Liberation Serif" w:hAnsi="Liberation Serif" w:cs="Liberation Serif"/>
          <w:b/>
          <w:sz w:val="24"/>
          <w:szCs w:val="24"/>
        </w:rPr>
        <w:t>09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0A2F77">
        <w:rPr>
          <w:rFonts w:ascii="Liberation Serif" w:hAnsi="Liberation Serif" w:cs="Liberation Serif"/>
          <w:b/>
          <w:sz w:val="24"/>
          <w:szCs w:val="24"/>
        </w:rPr>
        <w:t>21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0D47AC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” 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0D47AC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0D47AC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</w:t>
            </w:r>
            <w:r w:rsidR="009F158B" w:rsidRPr="00553E35">
              <w:rPr>
                <w:rFonts w:ascii="Liberation Serif" w:hAnsi="Liberation Serif" w:cs="Liberation Serif"/>
                <w:color w:val="auto"/>
                <w:szCs w:val="28"/>
              </w:rPr>
              <w:t>K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0D47AC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0D47AC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0D47AC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Karkonosz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nieodpłatnego przekazania pojazdu marki Skoda </w:t>
            </w:r>
            <w:proofErr w:type="spellStart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0D47A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art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1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1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wyrażenia zgody na rozwiązanie stosunku pracy z Panem Leonardem </w:t>
            </w:r>
            <w:proofErr w:type="spellStart"/>
            <w:r>
              <w:rPr>
                <w:sz w:val="28"/>
                <w:szCs w:val="28"/>
              </w:rPr>
              <w:t>Jaskółowskim</w:t>
            </w:r>
            <w:proofErr w:type="spellEnd"/>
            <w:r>
              <w:rPr>
                <w:sz w:val="28"/>
                <w:szCs w:val="28"/>
              </w:rPr>
              <w:t xml:space="preserve">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0D47AC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art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</w:t>
            </w:r>
            <w:r w:rsidR="009F158B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”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</w:t>
            </w:r>
            <w:proofErr w:type="spellStart"/>
            <w:r w:rsidRPr="003909F2">
              <w:rPr>
                <w:rFonts w:ascii="Liberation Serif" w:hAnsi="Liberation Serif" w:cs="Liberation Serif"/>
                <w:sz w:val="28"/>
              </w:rPr>
              <w:t>Karkonosz</w:t>
            </w:r>
            <w:proofErr w:type="spellEnd"/>
            <w:r w:rsidRPr="003909F2">
              <w:rPr>
                <w:rFonts w:ascii="Liberation Serif" w:hAnsi="Liberation Serif" w:cs="Liberation Serif"/>
                <w:sz w:val="28"/>
              </w:rPr>
              <w:t>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363D10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 w:rsidR="00C6315B">
              <w:rPr>
                <w:rFonts w:ascii="Liberation Serif" w:hAnsi="Liberation Serif" w:cs="Liberation Serif"/>
                <w:sz w:val="24"/>
                <w:szCs w:val="24"/>
              </w:rPr>
              <w:t>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analizy średniorocznej struktury zatrudnienia i poniesionych w 2020 roku wydatków na wynagrodzenia nauczycieli w Powiecie Jeleniogórskim.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treści sprawozdania w zakresie średnich wyna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grodzeń nauczycieli w 2020 roku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szkołach i placówkach prowadzonych przez Powiat Jeleniogórski.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na realizację zadania pn. „Opracowanie dokumentacji projektowo-kosztorysowej na przebudowę mostu w ciągu drogi powiatowej nr 2760D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>w km 7+339 w Podgórzynie”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upoważnienia do reprezentowania Powiatu Karkonoskiego</w:t>
            </w:r>
            <w:r w:rsidRPr="00363D1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Dolnośląskiej Organizacji Turystycznej z/s we Wrocławiu.</w:t>
            </w:r>
          </w:p>
          <w:p w:rsidR="00363D10" w:rsidRPr="00A74F07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1A8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Pr="00101A84" w:rsidRDefault="00101A84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1A84">
              <w:rPr>
                <w:rFonts w:ascii="Liberation Serif" w:hAnsi="Liberation Serif" w:cstheme="minorHAnsi"/>
                <w:sz w:val="28"/>
                <w:szCs w:val="28"/>
              </w:rPr>
              <w:t>zwołania Sesji Rady Powiatu Karkonoskiego.</w:t>
            </w:r>
          </w:p>
          <w:p w:rsidR="00101A84" w:rsidRPr="00363D10" w:rsidRDefault="00101A84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akceptacji projektu umowy z Przedsiębiorstwem PKS „Tour” Sp. z o.o. w Jeleniej Górze o świadczenie usług w zakresie publicznego transportu zbiorowego organizowanego przez Powiat Karkonoski.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przeprowadzenia naboru na wolne kierownicze stanowisko urzędnicze – Dyrektora Domu Pomocy Społecznej „JUNIOR” w Miłkowie.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na realizację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upowszechniania kultury fizycznej i sportu.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przyznania dofinansowania w drodze konkursu ofert na realizację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turystyki i krajoznawstwa.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na realizację zadań publicznych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 zakresu kultury i ochrony dziedzictwa narodowego.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B4588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Pr="00B4588A" w:rsidRDefault="00B4588A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zmian </w:t>
            </w:r>
            <w:r w:rsidRPr="00B4588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 budżecie powiatu karkonoskiego na 2021 rok.</w:t>
            </w:r>
          </w:p>
          <w:p w:rsidR="00B4588A" w:rsidRPr="006F1EBB" w:rsidRDefault="00B4588A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D318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152/476</w:t>
            </w:r>
            <w:r w:rsidR="00601AE7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Centrum Opieki nad Dzieckiem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„Iskierka”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„Płomyk”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zaakceptowania Aneksu nr 9 do Porozumienia Nr 21/12 z dnia 2 marca </w:t>
            </w: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2012 r. w sprawie powierzenia Miastu Jelenia Góra zadań powiatowej biblioteki publicznej dla Powiatu Jeleniogórskiego.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</w:t>
            </w: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>„Bieżące utrzymanie dróg powiatowych na terenie Powiatu Karkonoskiego w 2021 roku</w:t>
            </w:r>
            <w:r w:rsidRPr="00A960D5">
              <w:rPr>
                <w:rFonts w:ascii="LiberationSerif-Bold" w:hAnsi="LiberationSerif-Bold" w:cs="LiberationSerif-Bold"/>
                <w:b/>
                <w:bCs/>
              </w:rPr>
              <w:t>”</w:t>
            </w:r>
            <w:r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64B34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publicznego na realizację zadania pn.: „Budowa małych rond oraz montaż progów wyspowych w ramach Etapu I zadania pn. Poprawa bezpieczeństwa ruchu na drogach powiatowych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ustalenia wykazu jednostek organizacyjnych Powiatu Karkonoskiego.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 </w:t>
            </w: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budżecie powiatu karkonoskiego na 2021 rok.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ogłoszenia trzeciego przetargu i akceptacji treści ogłoszenia o drugim przetargu ustnym nieograniczonym na sprzedaż zabudowanej nieruchomości położonej </w:t>
            </w: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Jeleniej Górze przy ul. Podchorążych nr 11, obręb 0028.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Anną Lewandowską w sprawie obsługi promocyjnej marki Karkonosze.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Hightlander’s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Group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Marek Tkacz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Natalią Błażejczyk prowadzącą działalność gospodarczą pod nazwą – Studio Izery Natalia Błażejczyk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Agencją Reklamowo Informacyjną TOP Spółka z o.o. w sprawie przygotowania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i realizacji audycji radiowej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Pawłem Stefanowiczem prowadzącym działalność gospodarczą pod nazwą – Agencja LDB Paweł Stefanowicz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wyrażenia zgody na zbycie składnika majątku ruchomego – samochodu osobowego Land Rover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Defender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376F35">
            <w:pPr>
              <w:spacing w:after="160" w:line="259" w:lineRule="auto"/>
              <w:ind w:right="-426"/>
              <w:contextualSpacing/>
              <w:jc w:val="both"/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projektu aneksu do umowy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z Przedsiębiorstwem PKS „Tour” Sp. z </w:t>
            </w:r>
            <w:proofErr w:type="spellStart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o.o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 xml:space="preserve">w Jeleniej Górze o świadczenie usług w zakresie publicznego po transportu zbiorowego organizowanego przez </w:t>
            </w:r>
            <w:r w:rsidR="00E13D1C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Powiat K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arkonoski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543C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156/495/21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Pr="00543CE6" w:rsidRDefault="00543CE6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zmiany uchwały dotyczącej przeprowadzenia naboru na wolne kierownicze stanowisk urzędnicze – Dyrektora Domu Pomocy Społecznej „JUNIOR” </w:t>
            </w: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Miłkowie.</w:t>
            </w:r>
          </w:p>
          <w:p w:rsidR="00543CE6" w:rsidRPr="00376F35" w:rsidRDefault="00543CE6" w:rsidP="00376F35">
            <w:pPr>
              <w:spacing w:after="160" w:line="259" w:lineRule="auto"/>
              <w:ind w:right="-426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2C72B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Pr="002C72B1" w:rsidRDefault="002C72B1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Porozumienia o współpracy w ramach projektu pr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zeznaczonego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do realizacji ze środków Programu </w:t>
            </w:r>
            <w:proofErr w:type="spellStart"/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Interr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eg</w:t>
            </w:r>
            <w:proofErr w:type="spellEnd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V-A Republika Czeska-Polska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 Komendą Wojewódzką Państwowej Straży Pożarnej 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Libercu.</w:t>
            </w:r>
          </w:p>
          <w:p w:rsidR="002C72B1" w:rsidRPr="00543CE6" w:rsidRDefault="002C72B1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497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2C72B1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</w:t>
            </w: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498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Młodzieżowego Ośrodka Wychowawczego w Szklarskiej Porębie.</w:t>
            </w:r>
          </w:p>
          <w:p w:rsidR="00381F30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499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Zespołu Szkół Ogólnokształcących i Mistrzostwa Sportowego w Szklarskiej Porębie.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500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pełnienia obowiązków dyrektora Zespołu Szkół Specjalnych w DPS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501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/>
                <w:sz w:val="28"/>
                <w:szCs w:val="28"/>
              </w:rPr>
              <w:t>przeprowadzenia naboru na wolne stanowisko urzędnicze – Dyrektora Domu Pomocy Społecznej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37E5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502</w:t>
            </w:r>
            <w:r w:rsidR="00E37E5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160/502/21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Pr="00E37E51" w:rsidRDefault="00E37E51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37E51">
              <w:rPr>
                <w:rFonts w:ascii="Liberation Serif" w:hAnsi="Liberation Serif"/>
                <w:sz w:val="28"/>
                <w:szCs w:val="28"/>
                <w:lang w:eastAsia="pl-PL"/>
              </w:rPr>
              <w:t>akceptacji treści projektu Porozumienia pomiędzy Powiatem Karkonoskim a Fundacją Boskie Karkonoskie w sprawie wzajemnej współpracy w zakresie wspólnej promocji.</w:t>
            </w:r>
          </w:p>
          <w:p w:rsidR="00E37E51" w:rsidRPr="00381F30" w:rsidRDefault="00E37E51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sprawozdania z działalności Powiatowego Centrum Pomocy Rodzinie </w:t>
            </w: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Jeleniej Górze w roku 2020 wraz z zestawieniem potrzeb w zakresie systemu pieczy zastępczej na rok 2021.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after="120" w:line="259" w:lineRule="auto"/>
              <w:contextualSpacing/>
              <w:jc w:val="both"/>
              <w:rPr>
                <w:sz w:val="28"/>
                <w:szCs w:val="28"/>
              </w:rPr>
            </w:pP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akceptacji projektu aneksu do umowy z Przedsiębiorstwem PKS „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t xml:space="preserve">TOUR” 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br/>
              <w:t xml:space="preserve">Sp. z o.o. </w:t>
            </w: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w Jeleniej Górze o świadczenie usług w zakresie publicznego transportu zbiorowego organizowanego przez Powiat Karkonoski’;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raportu z realizacji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Programu usuwania azbestu z terenu powiatu jeleniogórskiego na lata 2012-2032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za rok 2020.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Miastem Szklarska Poręba w sprawie opracowania dokumen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tacji projektowo-kosztorysowej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 współfinansowania zadania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Przebudowa drogi powiatowej nr 2733D w km 0+000 do 0+561 wraz z mostem nad rzeką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 xml:space="preserve">Kamienna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 Szklarskiej </w:t>
            </w:r>
            <w:r w:rsidRPr="005550A4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Porębie</w:t>
            </w:r>
            <w:r w:rsidR="009F158B">
              <w:rPr>
                <w:rFonts w:ascii="LiberationSerif-Bold" w:hAnsi="LiberationSerif-Bold" w:cs="LiberationSerif-Bold"/>
                <w:bCs/>
                <w:color w:val="000000" w:themeColor="text1"/>
              </w:rPr>
              <w:t>”</w:t>
            </w:r>
            <w:r w:rsidRPr="005550A4">
              <w:rPr>
                <w:rFonts w:ascii="LiberationSerif-Bold" w:hAnsi="LiberationSerif-Bold" w:cs="LiberationSerif-Bold"/>
                <w:bCs/>
                <w:color w:val="000000" w:themeColor="text1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zmieniającą uchwałę </w:t>
            </w:r>
            <w:r w:rsidRPr="005550A4">
              <w:rPr>
                <w:rFonts w:ascii="Liberation Serif" w:hAnsi="Liberation Serif"/>
                <w:sz w:val="28"/>
                <w:szCs w:val="28"/>
              </w:rPr>
              <w:t>w sprawie oddania w użyczenie jednostkom organizacyjnym Powiatu pomieszczeń w budynku administracyjno-biurowym położonym w Jeleniej Górze przy ul. Podchorążych 15, w granicach działki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 nr 1/14, obręb 28 NE.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wyrażenia zgody na zbycie składnika majątku ruchomego-samochodu osobowego KIA </w:t>
            </w:r>
            <w:proofErr w:type="spellStart"/>
            <w:r w:rsidRPr="005550A4">
              <w:rPr>
                <w:rFonts w:ascii="Liberation Serif" w:hAnsi="Liberation Serif"/>
                <w:sz w:val="28"/>
                <w:szCs w:val="28"/>
              </w:rPr>
              <w:t>Magentis</w:t>
            </w:r>
            <w:proofErr w:type="spellEnd"/>
            <w:r w:rsidRPr="005550A4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6163A" w:rsidRDefault="005550A4" w:rsidP="005550A4">
            <w:pPr>
              <w:spacing w:after="120"/>
              <w:rPr>
                <w:sz w:val="28"/>
                <w:szCs w:val="28"/>
              </w:rPr>
            </w:pPr>
            <w:r w:rsidRPr="0056163A">
              <w:rPr>
                <w:color w:val="000000" w:themeColor="text1"/>
                <w:sz w:val="28"/>
                <w:szCs w:val="28"/>
              </w:rPr>
              <w:t xml:space="preserve">zwołania </w:t>
            </w:r>
            <w:r w:rsidRPr="0056163A">
              <w:rPr>
                <w:sz w:val="28"/>
                <w:szCs w:val="28"/>
              </w:rPr>
              <w:t>Sesji Rady Powiatu Karkonoskiego.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: Otwarte zawody 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„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VI Mistrzostwa Skrzatów Karkonoskich o Laur Klubu Sportowego Grań w Karpaczu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”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z 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 działalności pożytku publicznego 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: „Integracja lokalnych środowisk sportowych wśród dzieci i ich rodzin z powiatu karkonoskiego. Promocja sportu w powiecie karkonoskim” z pominięciem otwartego konkursu ofert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w trybie </w:t>
            </w:r>
            <w:r w:rsidR="000D47AC">
              <w:rPr>
                <w:rFonts w:ascii="Liberation Serif" w:hAnsi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. 19a ustawy o działalności pożytku publicznego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>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Przejście Kotliny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Ultrakotlina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– IX Bieg dookoła Kotliny Jeleniogórskiej” z 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Przejście Kotliny na realizację zadania publicznego pn. „Przejście Dookoła Kotliny Jeleniogórskiej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im. Daniela Ważyńskiego i Mateusza Hryncewicza” z 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Doliny Pałaców i Ogrodów Kotliny Jeleniogórskiej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Festival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dell”Arte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w Dolinie Pałaców i Ogrodów” z 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515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26.03.2021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Interwencji Kryzysowej w Smolniku usług w</w:t>
            </w:r>
            <w:r w:rsidR="00AC2B94">
              <w:rPr>
                <w:rFonts w:ascii="Liberation Serif" w:eastAsia="Droid Sans Fallback" w:hAnsi="Liberation Serif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zakresie interwencji kryzysowej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516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517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akceptacji aneksu do umowy na „Opracowanie dokumentacji projektowo kosztorysowej na zadanie polegające na przebudowie odcinka drogi powiatowej nr 2646Dw Siedlęcinie w km 1+605 – 4+141” 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518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C2B94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podania do publicznej wiadomości oferty Stowarzyszenia 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„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Senior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”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 na realizację</w:t>
            </w:r>
          </w:p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zadania publicznego „Festiwal Zespołów Ludowych i Folklorystycznych” z</w:t>
            </w:r>
            <w:r w:rsidR="00786E0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pominięciem otwartego konkursu ofert w trybie </w:t>
            </w:r>
            <w:r w:rsidR="000D47AC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art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. 19a ustawy o działalności pożytku publicznego i wolontariacie</w:t>
            </w:r>
          </w:p>
        </w:tc>
      </w:tr>
      <w:tr w:rsidR="009363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B84A3D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Pr="00AC2B94" w:rsidRDefault="00936300" w:rsidP="00936300">
            <w:pPr>
              <w:pStyle w:val="Bezodstpw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9532A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Stowarzyszenia Koła Gospodyń „Miłkowianie” na realizację zadania publicznego pn. Karkonoski konkurs lawendowy „Miłków – lawendowa wieś” z pominięciem otwartego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wolontariacie.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8F0FAF" w:rsidRDefault="008F0FAF" w:rsidP="008F0FA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8F0FAF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zmiany Regulaminu Organizacyjnego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2755D w Miłkowie w km 0+000 do 2+465”.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2653D Sosnówka-Karpacz w km 9+001 do 16+612”.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4794" w:rsidRPr="00DD4794" w:rsidRDefault="00DD4794" w:rsidP="00DD479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 o wolontariacie na realizację zadania publicznego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VI Mistrzostwa Skrzatów Karkonoskich o Laur Klubu Sportowego Grań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>w Karpaczu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„Integracja lokalnych środowisk sportowych wśród dzieci i ich rodzin z powiatu karkonoskiego. Promocja sportu w powiecie karkonoskim” z 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 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 działalności pożytku publicznego i  o  wolontariacie na realizację zadania publicznego pn.: „</w:t>
            </w:r>
            <w:proofErr w:type="spellStart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Ultrakotlina</w:t>
            </w:r>
            <w:proofErr w:type="spellEnd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– IX Bieg dookoła Kotliny Jeleniogórskiej” z zakresu kultury 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fizycznej i sportu</w:t>
            </w:r>
            <w:r w:rsidRPr="0001485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6A1DE2" w:rsidRDefault="006A1DE2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„Przejście Dookoła Kotliny Jeleniogórskiej im. Daniela Ważyńskiego i Mateusza Hryncewicza” z zakresu turystyki i krajoznawstwa.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A1DE2" w:rsidRPr="006A1DE2" w:rsidRDefault="006A1DE2" w:rsidP="006A1DE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 działalności pożytku publicznego i o wolontariacie na realizację zadania publicznego pn.: „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Festival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dell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’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Arte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Dolinie Pałaców i Ogrodów” z zakresu kultury i dziedzictwa narodowego.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akceptacji projektu porozumienia Powiatu Karkonoskiego i Miasta Jelenia Góra dotyczącego powierzenia zadań organizatora publicznego transportu zbiorowego w powiatowych przewozach pasażerskich.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sposobu zagospodarowania zbędnego składnika majątku Powiatu Karkonoskiego samochodu osobowego będącego na wyposażeniu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  <w:p w:rsidR="00D227F8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zmiany uchwały nr 70/201/19 Zarządu Powiatu Jeleniogórskiego z dnia 29 listopada 2019 r. w sprawie wprowadzenia zasad centralizacji rozliczeń podatku od towarów i usług (VAT) w Powiecie Jeleniogórskim</w:t>
            </w:r>
            <w:r w:rsidRPr="00D227F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„Sprawozdania rocznego z wykonania budżetu Powiatu Jeleniogórskiego za 2020 rok” z objaśnieniami oraz informacjami o stanie mienia komunalnego.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Cs w:val="24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przeznaczenia do wynajęcia w drodze bezprzetargowej części nieruchomości położonej w Jeleniej Górze przy ul. Podchorążych 15 oraz ustalenia stawki czynszu</w:t>
            </w:r>
            <w:r w:rsidRPr="00735BD9">
              <w:rPr>
                <w:rFonts w:ascii="Liberation Serif" w:hAnsi="Liberation Serif" w:cs="TimesNewRomanPS-BoldMT"/>
                <w:bCs/>
                <w:szCs w:val="24"/>
              </w:rPr>
              <w:t>.</w:t>
            </w:r>
          </w:p>
          <w:p w:rsidR="00735BD9" w:rsidRPr="00901684" w:rsidRDefault="00735BD9" w:rsidP="00735BD9">
            <w:pPr>
              <w:pStyle w:val="Akapitzlist"/>
              <w:spacing w:after="120"/>
              <w:ind w:left="360"/>
              <w:jc w:val="both"/>
              <w:rPr>
                <w:rFonts w:ascii="Liberation Serif" w:hAnsi="Liberation Serif"/>
                <w:szCs w:val="24"/>
              </w:rPr>
            </w:pP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powierzenia obowiązków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„ JUNIOR” w Miłkowie</w:t>
            </w: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upoważnienia osoby pełniącej obowiązki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„ JUNIOR” w Miłkowie do składania oświadczeń woli związanych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z prowadzeniem bieżącej działalności powiatu w zakresie właściwości podległej sobie jednostki.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Stowarzyszenia „SENIOR”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„ Festiwal Zespołów Ludowych i Folklorystycznych” z zakresu kultury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i dziedzictwa narodowego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14.04.2021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2F698E" w:rsidRDefault="002F698E" w:rsidP="002F698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F698E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planu naboru uczniów do ponadpodstawowych szkół prowadzonych przez Powiat Karkonoski w roku szkolnym 2021/2022.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TimesNewRomanPS-BoldMT"/>
                <w:bCs/>
                <w:sz w:val="28"/>
                <w:szCs w:val="28"/>
              </w:rPr>
              <w:t>oceny zasobów pomocy społecznej w powiecie karkonoskim za 2020 r.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a Województwem Dolnośląskim w sprawie powierzenia do realizacji Powiatowi Karkonoskiemu zadania własnego Województwa Dolnośląskiego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 xml:space="preserve">pn. : „Przebudowa skrzyżowania dróg wojewódzkich nr 366 i 367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z drogą powiatową nr 2735D w Kowarach na skrzyżowanie o ruchu okrężnym”.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 Województwem Dolnośląskim w sprawie powierzenia do realizacji Powiatowi Karkonoskiemu zadania własnego Województwa Dolnośląskiego </w:t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pn. : „ Przebudowa skrzyżowania drogi wojewódzkiej nr 367 z drogą powiatową nr 2741D w Łomnicy na skrzyżowanie o ruchu okrężnym</w:t>
            </w: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</w:rPr>
            </w:pP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„Opracowanie dokumentacji projektowo-kosztorysowej na przebudowę drogi powiatowej nr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</w:rPr>
              <w:t>2755D w Miłkowie w km 0+000 do 2+465”</w:t>
            </w:r>
            <w:r>
              <w:rPr>
                <w:rFonts w:eastAsiaTheme="minorHAnsi" w:cs="LiberationSerif-Bold"/>
                <w:bCs/>
                <w:sz w:val="28"/>
                <w:szCs w:val="28"/>
              </w:rPr>
              <w:t>.;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155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E95AA9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akceptacji projektu aneksu do umowy z Przedsiębiorstwem PSK „TOUR” Sp. z o.o. w Jeleniej Górze o świadczenie usług w zakresie publicznego transportu zbiorowego organizowanego przez Powiat Karkonoski.</w:t>
            </w:r>
          </w:p>
          <w:p w:rsidR="00215548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57C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Pr="00657CC2" w:rsidRDefault="00657CC2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Stowarzyszenia Koła Gospodyń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Miłkowianie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Karkonoski konkurs lawendowy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Miłków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lawendowa wieś” z zakresu kultury i dziedzictwa narodowego</w:t>
            </w:r>
          </w:p>
          <w:p w:rsidR="00657CC2" w:rsidRDefault="00657CC2" w:rsidP="00215548">
            <w:pPr>
              <w:rPr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zmieniającą</w:t>
            </w:r>
            <w:r w:rsidRPr="00D15F2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ustalenia planu finansowego dla rachunku dochodów pochodzących ze środków Funduszu Przeciwdziałania COVID -19.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zmian </w:t>
            </w:r>
            <w:r w:rsidRPr="00D15F2C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w budżecie powiatu karkonoskiego na 2021 rok.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zmieniająca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nr 1/14, obręb 28 NE. 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powołania Komisji przetargowej w celu przeprowadzenia postępowania przetargowego na zbycie samochodu osobowego będącego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wyposażeniu Starostwa Powiatowego w Jeleniej Górze.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drogi powiatowej nr 2755D w Miłkowie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km 0+000 do 2+465”.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zakup i dostawę samochodu do przewozu osób niepełnosprawnych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ramach projektu pn. „Wsparcie mobilności mieszkańców Powiatu Karkonoskiego”.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na opracowanie „Planu zrównoważonego rozwoju publicznego transportu zbiorowego dla Powiatu Karkonoskiego”.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uchylającą </w:t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nr n1/14, obręb 28 NE.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pn.: „Opracowanie dokumentacji projektowo-kosztorysowej na przebudowę drogi powiatowej nr 2653D Sosnówka-Karpacz w km 9+001 do 16+612</w:t>
            </w:r>
            <w:r w:rsidRPr="0029267F">
              <w:rPr>
                <w:rFonts w:ascii="LiberationSerif-Bold" w:hAnsi="LiberationSerif-Bold" w:cs="LiberationSerif-Bold"/>
                <w:b/>
                <w:bCs/>
                <w:sz w:val="28"/>
                <w:szCs w:val="28"/>
              </w:rPr>
              <w:t>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z Polskim Związkiem Biathlonu dotyczącego realizacji szkolenia młodzieży uzdolnionej sportowo w zespole Szkół Ogólnokształcących i Mistrzostwa Sportowego w Szklarskiej Porębie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powierzenia czynności związanych z likwidacją Domu Wczasów Dziecięcych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Promocji Zdrowia w Szklarskiej Porębie</w:t>
            </w: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 „Zakup i dostawa samochodu do przewozu osób niepełnosprawnych w ramach projektu pn. Wsparcie mobilności mieszkańców Powiatu Karkonoskiego”.</w:t>
            </w:r>
          </w:p>
          <w:p w:rsidR="00795148" w:rsidRPr="0029267F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951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10.05.20210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„Opracowanie dokumentacji projektowo-kosztorysowej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na przebudowę drogi powiatowej nr 2755D w Miłkowie w km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0+000 do 2+465”.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stanowiska dyrektora Młodzieżowego Ośrodka Wychowawczego w Szklarskiej Porębie oraz upoważnienia do składania oświadczeń woli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zakresie właściwości podległej sobie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przedłużenia powierzenia stanowiska dyrektora Zespołu Szkół Ogólnokształcących i Mistrzostwa Sportowego w Szklarskiej Porębie oraz upoważnienia do składania oświadczeń woli związanych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prowadzeniem bieżącej działalności 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pełnienia obowiązków dyrektora Zespołu Szkół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Specjalnych w DPS „Junior” w Miłkowie oraz upoważnienia do składania oświadczeń woli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5F2757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E21D3E">
              <w:rPr>
                <w:rFonts w:eastAsiaTheme="minorHAnsi" w:cs="TimesNewRomanPS-BoldMT"/>
                <w:bCs/>
                <w:color w:val="000000" w:themeColor="text1"/>
                <w:sz w:val="28"/>
                <w:szCs w:val="28"/>
                <w:lang w:eastAsia="en-US"/>
              </w:rPr>
              <w:t xml:space="preserve">przeprowadzenia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naboru na wolne kierownicze stanowisko urzędnicze – Dyrektora Domu</w:t>
            </w:r>
            <w:r w:rsidRPr="00E21D3E">
              <w:rPr>
                <w:color w:val="FF0000"/>
                <w:sz w:val="28"/>
                <w:szCs w:val="28"/>
              </w:rPr>
              <w:t xml:space="preserve">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Pomocy Społecznej „JUNIOR” w Miłkowie.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BF2CA5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zatwierdzenia postępowania o udzielenie zamówienia klasycznego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na realizację zadania pn. : „ Opracowanie dokumentacji projektowo-kosztorysowej na przebudowę drogi powiatowej nr 2755D w Miłkowie </w:t>
            </w:r>
            <w:r>
              <w:rPr>
                <w:color w:val="000000" w:themeColor="text1"/>
                <w:sz w:val="28"/>
                <w:szCs w:val="28"/>
              </w:rPr>
              <w:br/>
              <w:t>w km 0+000 do 2+465”.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17.05.2021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Pr="005F20D1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przekazania organowi stanowiącemu sprawozdania finansowego Powiatu</w:t>
            </w:r>
            <w:r w:rsidRPr="005F20D1">
              <w:rPr>
                <w:color w:val="FF0000"/>
                <w:sz w:val="28"/>
                <w:szCs w:val="28"/>
              </w:rPr>
              <w:t xml:space="preserve"> </w:t>
            </w: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za </w:t>
            </w:r>
            <w:r w:rsidRPr="00A63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2020 rok</w:t>
            </w:r>
            <w:r w:rsidRPr="00A63F59">
              <w:rPr>
                <w:color w:val="000000" w:themeColor="text1"/>
                <w:sz w:val="28"/>
                <w:szCs w:val="28"/>
              </w:rPr>
              <w:t>.</w:t>
            </w:r>
          </w:p>
          <w:p w:rsidR="00A23536" w:rsidRDefault="00A23536" w:rsidP="00B25747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zmian </w:t>
            </w:r>
            <w:r w:rsidRPr="005F20D1">
              <w:rPr>
                <w:color w:val="000000" w:themeColor="text1"/>
                <w:sz w:val="28"/>
                <w:szCs w:val="28"/>
              </w:rPr>
              <w:t>w budżecie powiatu karkonoskiego na rok 2021 r.</w:t>
            </w:r>
          </w:p>
          <w:p w:rsidR="00A23536" w:rsidRPr="005F20D1" w:rsidRDefault="00A23536" w:rsidP="00A23536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z wolnej ręki na realizację zadania pn.: „Założenie baz danych BDOT 500 oraz GESUT dla jednostki ewidencyjnej – gminy Podgórzyn”, a także zatwierdzenia wyboru Wykonawcy zamówienia, tj. GEOXY Sp. z o. o. z siedzibą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Krakowie, który zostanie zaproszony do udziału</w:t>
            </w:r>
            <w:r w:rsidRPr="006F5BFC">
              <w:rPr>
                <w:sz w:val="28"/>
                <w:szCs w:val="28"/>
              </w:rPr>
              <w:t xml:space="preserve">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negocjacjach w celu udzielenia zamówienia</w:t>
            </w:r>
            <w:r w:rsidRPr="006F5BFC">
              <w:rPr>
                <w:rFonts w:ascii="LiberationSerif-Bold" w:eastAsiaTheme="minorHAnsi" w:hAnsi="LiberationSerif-Bold" w:cs="LiberationSerif-Bold"/>
                <w:b/>
                <w:bCs/>
                <w:lang w:eastAsia="en-US"/>
              </w:rPr>
              <w:t>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sz w:val="28"/>
                <w:szCs w:val="28"/>
              </w:rPr>
              <w:t>przyjęcia treści Raportu o stanie Powiatu Karkonoskiego za 2020 rok.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zatwierdzenia trybu postępowania o udzielenie zamówienia klasycznego na realizację</w:t>
            </w:r>
            <w:r w:rsidRPr="00154E95">
              <w:rPr>
                <w:sz w:val="28"/>
                <w:szCs w:val="28"/>
              </w:rPr>
              <w:t xml:space="preserve"> </w:t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zadania pn.: „Przebudowa drogi powiatowej nr 2751D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Chrośnicy w km 4+380 do 5+655”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631D11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nieodpłatnego przekazania samochodu  marki Skoda </w:t>
            </w:r>
            <w:proofErr w:type="spellStart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akceptacji projektu umowy Powiatu Karkonoskiego z Gminami Powiatu dotyczącej wspólnej realizacji zadania polegającego na dofinansowaniu zakupu samochodu ratowniczo gaśniczego z przeznaczeniem dla Komendy Miejskiej Państwowej Straży Pożarnej w Jeleniej Górze.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zmian </w:t>
            </w: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w budżecie powiatu karkonoskiego na 2021 rok.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podania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do publicznej wiadomości oferty Towarzystwa Miłośników Karpacza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na realizację zadania publicznego pn. „I Ogólnopolskie wyjście listonoszy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w góry. Gra miejska” z pominięciem otwartego konkursu ofert w trybie </w:t>
            </w:r>
            <w:r w:rsidR="000D47AC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art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 19a ustawy o działalności pożytku publicznego i wolontariacie</w:t>
            </w: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Pr="00F804E1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akceptacji projektu aneksu do umowy z Przedsiębiorstwem PKS „Tour</w:t>
            </w:r>
            <w:r w:rsidR="009F158B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”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Sp.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o.o.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Jeleniej Górze o świadczenie usług w zakresie publicznego transportu zbiorowego</w:t>
            </w:r>
            <w:r w:rsidRPr="00C34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organizowanego przez Powiat Karkonoski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D53A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Pr="00C34F59" w:rsidRDefault="00BD53A5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zmian w budżecie powiatu karkonoskiego na 2021 rok.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18.06.2021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zatrudnienia dyrektora Domu Pomocy Społecznej „JUNIOR” </w:t>
            </w: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575.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oceny działalności Warsztatu Terapii Zajęciowej w Kowarach w 2020 r.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pomiędzy Powiatem Karkonoskim a Panią Matyldą Konecką–Lawler, dotyczącej realizacji zamówienia pn.: „Projekt graficzny do gry planszowej –Visitkarkonosze”.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Miłośników Karpacza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„I Ogólnopolskie wyjście listonoszy w góry. Gra miejska” z zakresu turystyki i krajoznawstwa.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umowy ze Skarbem Państwa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Ministrem Obrony Narodowej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o udzielenie dotacji celowej na realizację zadania pn. „Utworzenie wirtualnej strzelnicy w Powiecie Karkonoskim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ramach konkursu ofert </w:t>
            </w:r>
            <w:r w:rsidRPr="00462F0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„Strzelnica w Powiecie 2021</w:t>
            </w:r>
            <w:r w:rsidR="009F158B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”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wyrażenia opinii do projektu „Programu Ochrony Środowiska Gminy Podgórzyn na lata 2020-2023 z perspektywą do roku 2027”.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 w:rsidRPr="00363CC1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„Opracowanie dokumentacji projektowo-kosztorysowej na przebudowę drogi powiatowej nr 2755D w Miłkowie w km 0+000 do 2+465”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Grabek </w:t>
            </w:r>
            <w:proofErr w:type="spellStart"/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Promotion</w:t>
            </w:r>
            <w:proofErr w:type="spellEnd"/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sp. z o.o. w sprawie wzajemnej współpracy w zakresie wspólnej promocji.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Porozumienia pomiędzy Powiatem Karkonoskim </w:t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Polskim Towarzystwem Turystyczno-Krajoznawczym Oddział Sudety Zachodnie z siedzibą w Jeleniej Górze w sprawie wzajemnej współpracy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 zakresie organizacji 24 Karkonoskich Spotkań Turystycznych.</w:t>
            </w:r>
          </w:p>
          <w:p w:rsidR="00F42E39" w:rsidRPr="00462F0E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powierzenia obowiązków dyrektora Domu Pomocy Społecznej „JUNIOR” w Miłkowie.</w:t>
            </w:r>
            <w:r w:rsidRPr="00F0586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>akceptacji projektu Umowy Powiatu Karkonoskiego z Komendantem Wojewódzkim Policji we Wrocławiu dotyczącej p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rzekazania środków finansowych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 xml:space="preserve">w celu realizacji zadania polegającego na dofinansowaniu zakupu samochodu osobowego typu SUV w wersji nieoznakowanej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br/>
              <w:t>z przeznaczeniem dla Komendy Miejskiej Policji 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</w:t>
            </w:r>
            <w:r w:rsidR="00763EB5">
              <w:rPr>
                <w:rFonts w:ascii="Liberation Serif" w:hAnsi="Liberation Serif" w:cs="Liberation Serif"/>
                <w:sz w:val="24"/>
                <w:szCs w:val="24"/>
              </w:rPr>
              <w:t>587/21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763E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akceptacji projektu Porozumienia Powiatu Karkonoskiego z Komendantem Miejskim Państwowej Straży Pożarnej w Jeleniej Górze</w:t>
            </w:r>
            <w:r w:rsidR="00152F3C">
              <w:rPr>
                <w:rFonts w:ascii="Liberation Serif" w:hAnsi="Liberation Serif"/>
                <w:bCs/>
                <w:sz w:val="28"/>
                <w:szCs w:val="28"/>
              </w:rPr>
              <w:t xml:space="preserve"> dotyczącej przekazania środków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finansowych w celu realizacji zadania polegającego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</w:r>
            <w:r w:rsidR="00442E69">
              <w:rPr>
                <w:rFonts w:ascii="Liberation Serif" w:hAnsi="Liberation Serif"/>
                <w:bCs/>
                <w:sz w:val="28"/>
                <w:szCs w:val="28"/>
              </w:rPr>
              <w:t xml:space="preserve">na dofinansowaniu zakupu samochodu ratowniczo-gaśniczego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z przeznaczeniem dla Komendy Miejskiej Państwowej Straży Pożarnej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  <w:t>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„Przebudowa drogi powiatowej nr 2751D w Chrośnicy w km 4+380 do 5+655”.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zmian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w budżecie powiatu karkonoskiego na 2021 rok.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określenia zasad zbycia w drodze rokowań zabud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owanej nieruchomości położonej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w Jeleniej Górze przy ul. Podchorążych</w:t>
            </w:r>
            <w:r w:rsidRPr="00B32F89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przekazanie elementów majątku trwałego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do Młodzieżowego Ośrodka Wychowawczego w Szklarskiej Porębie w związku z likwidacją Domu Wczasów Dziecięcych i Promocji Zdrowia w Szklarskiej Porębie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Mysłakowice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Mysłakowice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Stara Kamienica dotacji celowej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budżetu Powiatu Karkonoskiego na dofinansowanie kosztów związanych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z usuwaniem wyrobów zawierających azbest z terenu gminy Stara Kamienica.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Janowice Wielkie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Janowice Wielkie.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akceptacji projektu Memorandum Powiatu Karkonoskiego z Krajem </w:t>
            </w:r>
            <w:proofErr w:type="spellStart"/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Libereckim-Republika</w:t>
            </w:r>
            <w:proofErr w:type="spellEnd"/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Czeska, dotyczącego współpracy przy przygotowaniu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 xml:space="preserve"> i realizacji projektów transgranicznych mających na celu modernizację 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lastRenderedPageBreak/>
              <w:t>infrastruktury transportowej.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uchwalenia Regulaminu Organizacyjnego Starostwa Powiatowego w Jeleniej Górze</w:t>
            </w: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2F7B65" w:rsidRDefault="002F7B65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F7B65">
              <w:rPr>
                <w:rFonts w:ascii="Liberation Serif" w:hAnsi="Liberation Serif" w:cs="Liberation Serif"/>
                <w:sz w:val="28"/>
                <w:szCs w:val="28"/>
              </w:rPr>
              <w:t xml:space="preserve">przyjęcia projektu „Plan zrównoważonego transportu zbiorowego dla Powiatu Karkonoskiego” oraz poddania go konsultacjom społecznym. </w:t>
            </w:r>
          </w:p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7F7F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21.07.2021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Pr="002F7B65" w:rsidRDefault="007F7F7D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 budżecie powiatu karkonoskiego na 2021 rok.</w:t>
            </w: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27.07.2021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projektu aneksu nr 1 do Porozumienia z Gminą Miejską Kowary dotyczącego użyczenia lokalu stanowiącego własność Gminy w celu udzielania nieodpłatnej pomocy prawnej.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aneksu nr 1 do Porozumienia z Okręgową Radą Adwokacką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w Wałbrzychu i Okręgową Izbą Radców Prawnych w Wałbrzychu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sprawie udzielania nieodpłatnej pomocy prawnej na obszarze powiatu karkonoskiego w 2021 roku.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projektów aneksów do umów o udzielaniu nieodpłatnej pomocy prawnej lub nieodpłatnej mediacji przez adwokata i radcę prawnego.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Towarzystwa Krzewienia Kultury Fizycznej Milanos z siedzibą w Miłkowie na realizację zadania publicznego pn. „III Integracyjna Spartakiada z Milanos” z pominięciem otwartego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wolontariacie.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umowy pomiędzy Powiatem Karkonoskim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Cezariuszem Wiklikiem dotyczącej opracowania tekstu do publikacji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o Powiecie Karkonoskim.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158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192/604/21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56F9" w:rsidRPr="00E0709C" w:rsidRDefault="00FF56F9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trybu postępowania o udzielenie zamówienia klasycznego na realizację zadania pn.: „Opracowanie dokumentacji projektowo-kosztorysowej na przebudowę mostu w ciągu drogi powiatowej nr 2741D w km 3+788 w Mysłakowicach”</w:t>
            </w:r>
            <w:r w:rsidR="00C17DE3"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  <w:p w:rsidR="009F158B" w:rsidRPr="00FF56F9" w:rsidRDefault="009F158B" w:rsidP="00FF56F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Serif-Bold" w:eastAsia="Droid Sans Fallback" w:hAnsi="LiberationSerif-Bold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C439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zmianę umowy o dotacji celowej dla Gminy Mysłakowice z budżetu Powiatu Karkonoskiego na dofinansowanie kosztów związanych z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usuwaniem wyrobów zawierających azbest z terenu Gminy Mysłakowice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zamówienia klasycznego 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realizację zadania pn.: „Budowa małych rond, progów zwalniających oraz przejścia dla pieszych – w ramach Etapu I zadania pn. Poprawa bezpieczeństwa ruchu na drogach powiatowych”.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pełnomocnictwa do reprezentowania Powiatu Karkonoskiego w Zwyczajnym Zgromadzeniu Wspólników Powiatowego Centrum Zdrowia Sp. z o.o. w Kowarach.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projektu „Programu Rozwoju Powiatu Karkonoskiego na lata 2021-2027” oraz poddania go konsultacjom społecznym.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85ED3">
              <w:rPr>
                <w:rFonts w:ascii="Liberation Serif" w:hAnsi="Liberation Serif" w:cs="LiberationSerif-Bold"/>
                <w:bCs/>
                <w:sz w:val="28"/>
                <w:szCs w:val="28"/>
              </w:rPr>
              <w:t>zwołania Sesji Rady Powiatu Karkonoskiego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10.08.2021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Krzewie Wielkie w granicach działki nr 292/3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Radoniów położonej w granicach działek nr 192/4, 192/5 i 192/7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pozbawienia drogi 2529D kategorii drogi powiatowej w miejscowości Milęcice i Wojciechów oraz pozbawienia drogi 2535D kategorii drogi powiatowej w części dotyczącej działki nr 130 obręb Lubomierz 1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CC525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aneksu nr 1 do umowy nr 62/2021 z dnia 26.07.2021 r., pomiędzy Powiatem Karkonoskim a Panią Matyldą Konecką – Lawler, dotyczącej realizacji zamówienia pn.: „Projekt graficzny do gry planszowej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CC525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Visitkarkonosze”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Krzewienia Kultury Fizycznej Milanos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działalności pożytku publicznego i o wolontariacie na</w:t>
            </w:r>
            <w:r w:rsidR="007E5D6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realizację zadania publicznego 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„III Integracyjna Spartakiada z Milanos” z zakresu upowszechniania kultury fizycznej i sportu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D22FE4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wydawania decyzji w sprawach wynikających z ustawy o drogach publicznych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wieloletniej prognozie finansowej powiatu karkonoskiego</w:t>
            </w: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tj.23.08.2021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wyrażenia zgody na udzielenie Gminie Miejskiej Szklarska Poręba dotacji celowej z budżetu Powiatu Karkonoskiego na dofinansowanie kosztów związanych z usuwaniem wyrobów zawierających azbest z terenu miasta Szklarska Poręba.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23.08.20221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Informacji o wynikach naboru uczniów w jednostkach oświatowych</w:t>
            </w:r>
          </w:p>
          <w:p w:rsidR="00EE4532" w:rsidRPr="00EE4532" w:rsidRDefault="00EE4532" w:rsidP="00EE4532">
            <w:pPr>
              <w:spacing w:after="120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prowadzonych przez Powiat Karkonoski w roku szkolnym 2021/2022.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zaciągania zobowiązań finansowych.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72F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197/620/21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Pr="00272F88" w:rsidRDefault="00272F88" w:rsidP="00272F8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72F8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aneksu do umowy na „Opracowanie dokumentacji projektowo kosztorysowej na przebudowę drogi powiatowej nr 2720D Podgórzyn – Borowice – Sosnówka w km 0+000 do 5+002”.</w:t>
            </w:r>
          </w:p>
          <w:p w:rsidR="00272F88" w:rsidRPr="00EE4532" w:rsidRDefault="00272F88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72F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197/621/21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25.08</w:t>
            </w:r>
            <w:r w:rsidR="000D47A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3899" w:rsidRPr="00F23899" w:rsidRDefault="00F23899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2389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pomiędzy Powiatem Karkonoskim a Fundacją Instytut Studiów Wschodnich, dotyczącej współpracy partnerskiej przy XXX Forum Ekonomicznym w Karpaczu.</w:t>
            </w:r>
          </w:p>
          <w:p w:rsidR="00272F88" w:rsidRPr="00EE4532" w:rsidRDefault="00272F88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D47A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198/622/21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Pr="00F23899" w:rsidRDefault="000D47AC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t>przedstawienia Radzie Powiatu Karkonoskiego i Regionalnej Izbie Obrachunkowej „Informacji o przebiegu wykonania budżetu Powiatu Karkonoskiego wraz z informacją o kształtowaniu się wieloletniej prognozy finansowej za I półrocze 2021 roku”</w:t>
            </w:r>
          </w:p>
        </w:tc>
      </w:tr>
      <w:tr w:rsidR="000D47A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198/623/21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Pr="001577E6" w:rsidRDefault="000D47AC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8E13E2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199/624/21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Pr="00AD559F" w:rsidRDefault="00AD559F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AD559F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upoważnienia dyrektora Domu Pomocy Społecznej „JUNIOR” </w:t>
            </w:r>
            <w:r w:rsidRPr="00AD559F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Miłkowie do składania oświadczeń woli związanych z prowadzeniem bieżącej działalności powiatu w zakresie właściwości podległej sobie jednostki.</w:t>
            </w:r>
          </w:p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199/625/21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31.08.2021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„Zimowe utrzymanie dróg powiatowych </w:t>
            </w: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terenie Powiatu Karkonoskiego w sezonie 2021/2022”.</w:t>
            </w: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200/626/21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02.09.2021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Pr="00AD559F" w:rsidRDefault="00AD559F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wyznaczenia do zbycia w drodze przetargu ustnego nieograniczonego zabudowanej nieruchomości położonej w Szklarskiej Porębie przy </w:t>
            </w: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ul. Chopina 6 oraz ustalenia ceny wywoławczej i wysokości wadium.</w:t>
            </w:r>
          </w:p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członków Zarządu Powiatu Karkonoskiego</w:t>
            </w: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budżecie powiatu karkonoskiego na 2021 rok.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aneksu do umowy na „Opracowanie dokumentacji projektowo kosztorysowej na przebudowę wraz z elementami rozbudowy ul. Górnej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 ciągu drogi powiatowej nr 2646D w km 1+605 do 4+141 </w:t>
            </w: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dniem podjęcia tj. 06.09.2021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sprawozdania z przeprowadzonych konsultacji społecznych projektu „Planu zrównoważonego rozwoju publicznego transportu zbiorowego dla Powiatu Karkonoskiego”. 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FF56F9" w:rsidRDefault="00032ADF" w:rsidP="00FF56F9">
      <w:pPr>
        <w:pStyle w:val="Zwykytekst"/>
        <w:jc w:val="both"/>
        <w:rPr>
          <w:rFonts w:ascii="Liberation Serif" w:hAnsi="Liberation Serif" w:cs="Liberation Serif"/>
          <w:sz w:val="28"/>
          <w:szCs w:val="28"/>
        </w:rPr>
      </w:pPr>
    </w:p>
    <w:sectPr w:rsidR="00032ADF" w:rsidRPr="00FF56F9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F88" w:rsidRDefault="00272F88" w:rsidP="00096F2B">
      <w:r>
        <w:separator/>
      </w:r>
    </w:p>
  </w:endnote>
  <w:endnote w:type="continuationSeparator" w:id="0">
    <w:p w:rsidR="00272F88" w:rsidRDefault="00272F88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Liberation Serif"/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F88" w:rsidRDefault="00272F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F88" w:rsidRDefault="00272F8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F88" w:rsidRDefault="00272F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F88" w:rsidRDefault="00272F88" w:rsidP="00096F2B">
      <w:r>
        <w:separator/>
      </w:r>
    </w:p>
  </w:footnote>
  <w:footnote w:type="continuationSeparator" w:id="0">
    <w:p w:rsidR="00272F88" w:rsidRDefault="00272F88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F88" w:rsidRDefault="00272F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F88" w:rsidRDefault="00272F88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72F88" w:rsidRDefault="00272F88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6676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272F88" w:rsidRDefault="00272F88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6676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F88" w:rsidRDefault="00272F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6DE5"/>
    <w:multiLevelType w:val="hybridMultilevel"/>
    <w:tmpl w:val="1A4C1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5403A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80935"/>
    <w:multiLevelType w:val="hybridMultilevel"/>
    <w:tmpl w:val="E0640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BD73D5"/>
    <w:multiLevelType w:val="hybridMultilevel"/>
    <w:tmpl w:val="64384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3C2DD3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D31F8"/>
    <w:multiLevelType w:val="hybridMultilevel"/>
    <w:tmpl w:val="D8D2981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5"/>
  </w:num>
  <w:num w:numId="9">
    <w:abstractNumId w:val="2"/>
  </w:num>
  <w:num w:numId="10">
    <w:abstractNumId w:val="21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8"/>
  </w:num>
  <w:num w:numId="15">
    <w:abstractNumId w:val="20"/>
  </w:num>
  <w:num w:numId="16">
    <w:abstractNumId w:val="5"/>
  </w:num>
  <w:num w:numId="17">
    <w:abstractNumId w:val="14"/>
  </w:num>
  <w:num w:numId="18">
    <w:abstractNumId w:val="6"/>
  </w:num>
  <w:num w:numId="19">
    <w:abstractNumId w:val="12"/>
  </w:num>
  <w:num w:numId="20">
    <w:abstractNumId w:val="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"/>
  </w:num>
  <w:num w:numId="24">
    <w:abstractNumId w:val="9"/>
  </w:num>
  <w:num w:numId="25">
    <w:abstractNumId w:val="18"/>
  </w:num>
  <w:num w:numId="26">
    <w:abstractNumId w:val="17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89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4858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455DE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B4CAD"/>
    <w:rsid w:val="000C5944"/>
    <w:rsid w:val="000D3D60"/>
    <w:rsid w:val="000D47AC"/>
    <w:rsid w:val="000F2690"/>
    <w:rsid w:val="000F66D0"/>
    <w:rsid w:val="000F7567"/>
    <w:rsid w:val="00101A84"/>
    <w:rsid w:val="00101C91"/>
    <w:rsid w:val="00104C91"/>
    <w:rsid w:val="00111F0D"/>
    <w:rsid w:val="001151C0"/>
    <w:rsid w:val="00122000"/>
    <w:rsid w:val="0012260C"/>
    <w:rsid w:val="00122B0D"/>
    <w:rsid w:val="0012368B"/>
    <w:rsid w:val="001275E2"/>
    <w:rsid w:val="00133960"/>
    <w:rsid w:val="00136B2F"/>
    <w:rsid w:val="00140ABD"/>
    <w:rsid w:val="00152F3C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F7514"/>
    <w:rsid w:val="001F7E87"/>
    <w:rsid w:val="002009A1"/>
    <w:rsid w:val="00213337"/>
    <w:rsid w:val="00214516"/>
    <w:rsid w:val="00215548"/>
    <w:rsid w:val="00216B4F"/>
    <w:rsid w:val="00222753"/>
    <w:rsid w:val="00224502"/>
    <w:rsid w:val="00227C65"/>
    <w:rsid w:val="00241A41"/>
    <w:rsid w:val="002422FC"/>
    <w:rsid w:val="0024361D"/>
    <w:rsid w:val="00245044"/>
    <w:rsid w:val="002535E1"/>
    <w:rsid w:val="002568F4"/>
    <w:rsid w:val="00256E35"/>
    <w:rsid w:val="00261AB9"/>
    <w:rsid w:val="00263A7B"/>
    <w:rsid w:val="00272F88"/>
    <w:rsid w:val="00284596"/>
    <w:rsid w:val="002862EF"/>
    <w:rsid w:val="0029267F"/>
    <w:rsid w:val="00294B9A"/>
    <w:rsid w:val="00296F67"/>
    <w:rsid w:val="00297168"/>
    <w:rsid w:val="002B2346"/>
    <w:rsid w:val="002B36DB"/>
    <w:rsid w:val="002C2383"/>
    <w:rsid w:val="002C72B1"/>
    <w:rsid w:val="002D0FE0"/>
    <w:rsid w:val="002D3DF5"/>
    <w:rsid w:val="002E115F"/>
    <w:rsid w:val="002E1DE1"/>
    <w:rsid w:val="002E3DEA"/>
    <w:rsid w:val="002F698E"/>
    <w:rsid w:val="002F7B65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4356A"/>
    <w:rsid w:val="00356AA0"/>
    <w:rsid w:val="00363D10"/>
    <w:rsid w:val="00376F35"/>
    <w:rsid w:val="00381F30"/>
    <w:rsid w:val="00383AE5"/>
    <w:rsid w:val="00391EB3"/>
    <w:rsid w:val="00395258"/>
    <w:rsid w:val="003A6302"/>
    <w:rsid w:val="003A6E06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6F78"/>
    <w:rsid w:val="00442E69"/>
    <w:rsid w:val="0045072A"/>
    <w:rsid w:val="00457FBF"/>
    <w:rsid w:val="00462F0E"/>
    <w:rsid w:val="00463CF0"/>
    <w:rsid w:val="00466765"/>
    <w:rsid w:val="00470612"/>
    <w:rsid w:val="00477280"/>
    <w:rsid w:val="00487FCE"/>
    <w:rsid w:val="0049187F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02EB"/>
    <w:rsid w:val="00504528"/>
    <w:rsid w:val="0050490E"/>
    <w:rsid w:val="005113E9"/>
    <w:rsid w:val="0051256A"/>
    <w:rsid w:val="00516A2E"/>
    <w:rsid w:val="00535EA8"/>
    <w:rsid w:val="00536DBB"/>
    <w:rsid w:val="005419C0"/>
    <w:rsid w:val="00541FF4"/>
    <w:rsid w:val="005429AE"/>
    <w:rsid w:val="00543CE6"/>
    <w:rsid w:val="00552A86"/>
    <w:rsid w:val="00553E35"/>
    <w:rsid w:val="005550A4"/>
    <w:rsid w:val="00556048"/>
    <w:rsid w:val="005563E1"/>
    <w:rsid w:val="00562DA9"/>
    <w:rsid w:val="005711C1"/>
    <w:rsid w:val="00576078"/>
    <w:rsid w:val="00577254"/>
    <w:rsid w:val="0057737E"/>
    <w:rsid w:val="0057794A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4D8B"/>
    <w:rsid w:val="005E7ABE"/>
    <w:rsid w:val="005F422C"/>
    <w:rsid w:val="00601AE7"/>
    <w:rsid w:val="00602B1A"/>
    <w:rsid w:val="00612AE9"/>
    <w:rsid w:val="00615976"/>
    <w:rsid w:val="00617C85"/>
    <w:rsid w:val="00617DF1"/>
    <w:rsid w:val="00623B82"/>
    <w:rsid w:val="00631D11"/>
    <w:rsid w:val="00634ADC"/>
    <w:rsid w:val="006352E3"/>
    <w:rsid w:val="00643394"/>
    <w:rsid w:val="006470F5"/>
    <w:rsid w:val="00652B05"/>
    <w:rsid w:val="00654814"/>
    <w:rsid w:val="00656F72"/>
    <w:rsid w:val="00657BF2"/>
    <w:rsid w:val="00657CC2"/>
    <w:rsid w:val="006667F8"/>
    <w:rsid w:val="0067286A"/>
    <w:rsid w:val="00676755"/>
    <w:rsid w:val="006861F1"/>
    <w:rsid w:val="00697691"/>
    <w:rsid w:val="006A1DE2"/>
    <w:rsid w:val="006B785C"/>
    <w:rsid w:val="006C1E84"/>
    <w:rsid w:val="006C3231"/>
    <w:rsid w:val="006C5E70"/>
    <w:rsid w:val="006D1BB4"/>
    <w:rsid w:val="006D2918"/>
    <w:rsid w:val="006D5C5D"/>
    <w:rsid w:val="006D5DDE"/>
    <w:rsid w:val="006E0F5C"/>
    <w:rsid w:val="006E626C"/>
    <w:rsid w:val="006F1EBB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35BD9"/>
    <w:rsid w:val="00751D91"/>
    <w:rsid w:val="007630BA"/>
    <w:rsid w:val="00763EB5"/>
    <w:rsid w:val="0076459F"/>
    <w:rsid w:val="00767666"/>
    <w:rsid w:val="007700C5"/>
    <w:rsid w:val="00773365"/>
    <w:rsid w:val="0077558D"/>
    <w:rsid w:val="00780918"/>
    <w:rsid w:val="00786E0B"/>
    <w:rsid w:val="007925DD"/>
    <w:rsid w:val="00793E66"/>
    <w:rsid w:val="00795148"/>
    <w:rsid w:val="007A2488"/>
    <w:rsid w:val="007A5667"/>
    <w:rsid w:val="007E0020"/>
    <w:rsid w:val="007E3881"/>
    <w:rsid w:val="007E3F34"/>
    <w:rsid w:val="007E4387"/>
    <w:rsid w:val="007E5D6E"/>
    <w:rsid w:val="007F0AA9"/>
    <w:rsid w:val="007F7F7D"/>
    <w:rsid w:val="00811D55"/>
    <w:rsid w:val="00814C86"/>
    <w:rsid w:val="0081689F"/>
    <w:rsid w:val="0083387F"/>
    <w:rsid w:val="00835D2F"/>
    <w:rsid w:val="0085297D"/>
    <w:rsid w:val="00854849"/>
    <w:rsid w:val="00855F22"/>
    <w:rsid w:val="008616C1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0FAF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6300"/>
    <w:rsid w:val="00937A4B"/>
    <w:rsid w:val="0094121D"/>
    <w:rsid w:val="00947DA6"/>
    <w:rsid w:val="00961F49"/>
    <w:rsid w:val="00965A3A"/>
    <w:rsid w:val="009771DE"/>
    <w:rsid w:val="009827CB"/>
    <w:rsid w:val="00983E69"/>
    <w:rsid w:val="00986B59"/>
    <w:rsid w:val="00986C9B"/>
    <w:rsid w:val="00990088"/>
    <w:rsid w:val="009A73B8"/>
    <w:rsid w:val="009B3787"/>
    <w:rsid w:val="009B425B"/>
    <w:rsid w:val="009B6131"/>
    <w:rsid w:val="009C020D"/>
    <w:rsid w:val="009C176D"/>
    <w:rsid w:val="009D513C"/>
    <w:rsid w:val="009E0969"/>
    <w:rsid w:val="009E3753"/>
    <w:rsid w:val="009E603A"/>
    <w:rsid w:val="009F158B"/>
    <w:rsid w:val="009F63CB"/>
    <w:rsid w:val="009F698F"/>
    <w:rsid w:val="00A07EDF"/>
    <w:rsid w:val="00A13CBF"/>
    <w:rsid w:val="00A16A80"/>
    <w:rsid w:val="00A16D2E"/>
    <w:rsid w:val="00A21685"/>
    <w:rsid w:val="00A23536"/>
    <w:rsid w:val="00A27289"/>
    <w:rsid w:val="00A3084E"/>
    <w:rsid w:val="00A30AF4"/>
    <w:rsid w:val="00A6422C"/>
    <w:rsid w:val="00A64508"/>
    <w:rsid w:val="00A66C1E"/>
    <w:rsid w:val="00A741D8"/>
    <w:rsid w:val="00A777D0"/>
    <w:rsid w:val="00A825AB"/>
    <w:rsid w:val="00A82CD2"/>
    <w:rsid w:val="00A90012"/>
    <w:rsid w:val="00AB47A5"/>
    <w:rsid w:val="00AC2B94"/>
    <w:rsid w:val="00AC3C88"/>
    <w:rsid w:val="00AC5944"/>
    <w:rsid w:val="00AD41B0"/>
    <w:rsid w:val="00AD559F"/>
    <w:rsid w:val="00AE2A26"/>
    <w:rsid w:val="00AE5948"/>
    <w:rsid w:val="00AE6A8A"/>
    <w:rsid w:val="00B06B0D"/>
    <w:rsid w:val="00B16E9A"/>
    <w:rsid w:val="00B246C9"/>
    <w:rsid w:val="00B25747"/>
    <w:rsid w:val="00B313B0"/>
    <w:rsid w:val="00B32F89"/>
    <w:rsid w:val="00B3451E"/>
    <w:rsid w:val="00B432F9"/>
    <w:rsid w:val="00B43A74"/>
    <w:rsid w:val="00B43D25"/>
    <w:rsid w:val="00B4588A"/>
    <w:rsid w:val="00B65628"/>
    <w:rsid w:val="00B67914"/>
    <w:rsid w:val="00B75543"/>
    <w:rsid w:val="00B7719B"/>
    <w:rsid w:val="00B77AF5"/>
    <w:rsid w:val="00B80AF6"/>
    <w:rsid w:val="00B84A3D"/>
    <w:rsid w:val="00B90986"/>
    <w:rsid w:val="00B91463"/>
    <w:rsid w:val="00B95B0D"/>
    <w:rsid w:val="00B97664"/>
    <w:rsid w:val="00BB1379"/>
    <w:rsid w:val="00BB2418"/>
    <w:rsid w:val="00BB5A9B"/>
    <w:rsid w:val="00BC08B2"/>
    <w:rsid w:val="00BC30CC"/>
    <w:rsid w:val="00BD0130"/>
    <w:rsid w:val="00BD2ED2"/>
    <w:rsid w:val="00BD53A5"/>
    <w:rsid w:val="00BD5A65"/>
    <w:rsid w:val="00BE194C"/>
    <w:rsid w:val="00BF5F81"/>
    <w:rsid w:val="00C06B88"/>
    <w:rsid w:val="00C1347F"/>
    <w:rsid w:val="00C14BE9"/>
    <w:rsid w:val="00C16180"/>
    <w:rsid w:val="00C17DE3"/>
    <w:rsid w:val="00C26309"/>
    <w:rsid w:val="00C3173C"/>
    <w:rsid w:val="00C44325"/>
    <w:rsid w:val="00C466BD"/>
    <w:rsid w:val="00C62BB5"/>
    <w:rsid w:val="00C62DCC"/>
    <w:rsid w:val="00C6315B"/>
    <w:rsid w:val="00C65928"/>
    <w:rsid w:val="00C72DCF"/>
    <w:rsid w:val="00C76C2B"/>
    <w:rsid w:val="00C94DD0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15F2C"/>
    <w:rsid w:val="00D204F9"/>
    <w:rsid w:val="00D227F8"/>
    <w:rsid w:val="00D22965"/>
    <w:rsid w:val="00D25455"/>
    <w:rsid w:val="00D318B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649"/>
    <w:rsid w:val="00DB6BB2"/>
    <w:rsid w:val="00DD1157"/>
    <w:rsid w:val="00DD35E6"/>
    <w:rsid w:val="00DD4794"/>
    <w:rsid w:val="00DD5D7F"/>
    <w:rsid w:val="00DD6663"/>
    <w:rsid w:val="00DE24C8"/>
    <w:rsid w:val="00DE3FEE"/>
    <w:rsid w:val="00DE4037"/>
    <w:rsid w:val="00DF28E2"/>
    <w:rsid w:val="00DF6394"/>
    <w:rsid w:val="00DF67AA"/>
    <w:rsid w:val="00DF7EE6"/>
    <w:rsid w:val="00E001C9"/>
    <w:rsid w:val="00E0709C"/>
    <w:rsid w:val="00E07BB9"/>
    <w:rsid w:val="00E11F9D"/>
    <w:rsid w:val="00E13D1C"/>
    <w:rsid w:val="00E160CD"/>
    <w:rsid w:val="00E20C96"/>
    <w:rsid w:val="00E278C4"/>
    <w:rsid w:val="00E37E51"/>
    <w:rsid w:val="00E429A8"/>
    <w:rsid w:val="00E46E47"/>
    <w:rsid w:val="00E50147"/>
    <w:rsid w:val="00E502DB"/>
    <w:rsid w:val="00E50BAF"/>
    <w:rsid w:val="00E60502"/>
    <w:rsid w:val="00E647AB"/>
    <w:rsid w:val="00E6534D"/>
    <w:rsid w:val="00E673D3"/>
    <w:rsid w:val="00E71C86"/>
    <w:rsid w:val="00E86751"/>
    <w:rsid w:val="00E8793E"/>
    <w:rsid w:val="00E879A4"/>
    <w:rsid w:val="00E91721"/>
    <w:rsid w:val="00E975EA"/>
    <w:rsid w:val="00EA1856"/>
    <w:rsid w:val="00EA6274"/>
    <w:rsid w:val="00EB2C2D"/>
    <w:rsid w:val="00EC6802"/>
    <w:rsid w:val="00EC7FB5"/>
    <w:rsid w:val="00EE2BE0"/>
    <w:rsid w:val="00EE4532"/>
    <w:rsid w:val="00EE521D"/>
    <w:rsid w:val="00EE5BA5"/>
    <w:rsid w:val="00EE72B0"/>
    <w:rsid w:val="00EF52E4"/>
    <w:rsid w:val="00F01DF4"/>
    <w:rsid w:val="00F025FA"/>
    <w:rsid w:val="00F04680"/>
    <w:rsid w:val="00F0586D"/>
    <w:rsid w:val="00F14F49"/>
    <w:rsid w:val="00F15D52"/>
    <w:rsid w:val="00F23899"/>
    <w:rsid w:val="00F23F9A"/>
    <w:rsid w:val="00F26CCE"/>
    <w:rsid w:val="00F324A1"/>
    <w:rsid w:val="00F34E6A"/>
    <w:rsid w:val="00F42E39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82443"/>
    <w:rsid w:val="00F84AC3"/>
    <w:rsid w:val="00F90589"/>
    <w:rsid w:val="00F966EE"/>
    <w:rsid w:val="00FA597F"/>
    <w:rsid w:val="00FB3D15"/>
    <w:rsid w:val="00FB783D"/>
    <w:rsid w:val="00FC0D33"/>
    <w:rsid w:val="00FC56B8"/>
    <w:rsid w:val="00FD139D"/>
    <w:rsid w:val="00FE641F"/>
    <w:rsid w:val="00FF2229"/>
    <w:rsid w:val="00FF56F9"/>
    <w:rsid w:val="00FF622D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9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2461</TotalTime>
  <Pages>80</Pages>
  <Words>21653</Words>
  <Characters>129922</Characters>
  <Application>Microsoft Office Word</Application>
  <DocSecurity>0</DocSecurity>
  <Lines>1082</Lines>
  <Paragraphs>302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151273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344</cp:revision>
  <cp:lastPrinted>2003-07-28T15:07:00Z</cp:lastPrinted>
  <dcterms:created xsi:type="dcterms:W3CDTF">2018-11-23T11:10:00Z</dcterms:created>
  <dcterms:modified xsi:type="dcterms:W3CDTF">2021-09-07T06:13:00Z</dcterms:modified>
  <dc:language>pl-PL</dc:language>
</cp:coreProperties>
</file>