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30" w:rsidRDefault="00C14817" w:rsidP="00D92C55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                                  </w:t>
      </w:r>
      <w:r w:rsidR="00CD1F32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 w:rsidR="00F0546B">
        <w:rPr>
          <w:b/>
          <w:sz w:val="28"/>
          <w:szCs w:val="28"/>
        </w:rPr>
        <w:t xml:space="preserve"> Uchwała Nr</w:t>
      </w:r>
      <w:r w:rsidR="0068445D">
        <w:rPr>
          <w:b/>
          <w:sz w:val="28"/>
          <w:szCs w:val="28"/>
        </w:rPr>
        <w:t xml:space="preserve"> 173/534/17</w:t>
      </w:r>
    </w:p>
    <w:p w:rsidR="00C9148C" w:rsidRDefault="0096693D" w:rsidP="00D92C55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D25B3D">
        <w:rPr>
          <w:b/>
          <w:sz w:val="28"/>
          <w:szCs w:val="28"/>
        </w:rPr>
        <w:t xml:space="preserve">   </w:t>
      </w:r>
      <w:r w:rsidR="00366E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</w:t>
      </w:r>
      <w:r w:rsidR="00C9148C">
        <w:rPr>
          <w:b/>
          <w:sz w:val="28"/>
          <w:szCs w:val="28"/>
        </w:rPr>
        <w:t>Zarządu  Powiatu Jeleniogórskiego</w:t>
      </w:r>
    </w:p>
    <w:p w:rsidR="005270FC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1F32">
        <w:rPr>
          <w:b/>
          <w:sz w:val="28"/>
          <w:szCs w:val="28"/>
        </w:rPr>
        <w:t xml:space="preserve">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F6744B">
        <w:rPr>
          <w:b/>
          <w:sz w:val="28"/>
          <w:szCs w:val="28"/>
        </w:rPr>
        <w:t xml:space="preserve">   </w:t>
      </w:r>
      <w:r w:rsidR="00F83253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z dnia</w:t>
      </w:r>
      <w:r w:rsidR="00D25B3D">
        <w:rPr>
          <w:b/>
          <w:sz w:val="28"/>
          <w:szCs w:val="28"/>
        </w:rPr>
        <w:t xml:space="preserve"> </w:t>
      </w:r>
      <w:r w:rsidR="0068445D">
        <w:rPr>
          <w:b/>
          <w:sz w:val="28"/>
          <w:szCs w:val="28"/>
        </w:rPr>
        <w:t>29 września 2017r.</w:t>
      </w:r>
    </w:p>
    <w:p w:rsidR="00366E30" w:rsidRDefault="00366E30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B744BB">
        <w:rPr>
          <w:sz w:val="28"/>
          <w:szCs w:val="28"/>
        </w:rPr>
        <w:t>7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AB1A34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AB1A34">
        <w:rPr>
          <w:sz w:val="28"/>
          <w:szCs w:val="28"/>
        </w:rPr>
        <w:t xml:space="preserve">814 </w:t>
      </w:r>
      <w:r w:rsidR="003A23B4">
        <w:rPr>
          <w:sz w:val="28"/>
          <w:szCs w:val="28"/>
        </w:rPr>
        <w:t>z późn.zm</w:t>
      </w:r>
      <w:r>
        <w:rPr>
          <w:sz w:val="28"/>
          <w:szCs w:val="28"/>
        </w:rPr>
        <w:t>.), art.257 ustawy z</w:t>
      </w:r>
      <w:r w:rsidR="006F5547">
        <w:rPr>
          <w:sz w:val="28"/>
          <w:szCs w:val="28"/>
        </w:rPr>
        <w:t> </w:t>
      </w:r>
      <w:r>
        <w:rPr>
          <w:sz w:val="28"/>
          <w:szCs w:val="28"/>
        </w:rPr>
        <w:t>dnia 27</w:t>
      </w:r>
      <w:r w:rsidR="00860A6B">
        <w:rPr>
          <w:sz w:val="28"/>
          <w:szCs w:val="28"/>
        </w:rPr>
        <w:t> </w:t>
      </w:r>
      <w:r>
        <w:rPr>
          <w:sz w:val="28"/>
          <w:szCs w:val="28"/>
        </w:rPr>
        <w:t>sierpnia 2009 r. o finansach publicznych (Dz.U. z 201</w:t>
      </w:r>
      <w:r w:rsidR="00B744BB">
        <w:rPr>
          <w:sz w:val="28"/>
          <w:szCs w:val="28"/>
        </w:rPr>
        <w:t>6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 poz.</w:t>
      </w:r>
      <w:r w:rsidR="00B744BB">
        <w:rPr>
          <w:sz w:val="28"/>
          <w:szCs w:val="28"/>
        </w:rPr>
        <w:t>1870</w:t>
      </w:r>
      <w:r>
        <w:rPr>
          <w:sz w:val="28"/>
          <w:szCs w:val="28"/>
        </w:rPr>
        <w:t xml:space="preserve">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>1</w:t>
      </w:r>
      <w:r w:rsidR="00B744B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>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B744BB">
        <w:rPr>
          <w:sz w:val="28"/>
          <w:szCs w:val="28"/>
        </w:rPr>
        <w:t>XVI</w:t>
      </w:r>
      <w:r w:rsidR="005270FC">
        <w:rPr>
          <w:sz w:val="28"/>
          <w:szCs w:val="28"/>
        </w:rPr>
        <w:t>I/</w:t>
      </w:r>
      <w:r w:rsidR="00B744BB">
        <w:rPr>
          <w:sz w:val="28"/>
          <w:szCs w:val="28"/>
        </w:rPr>
        <w:t>138</w:t>
      </w:r>
      <w:r w:rsidR="005270FC">
        <w:rPr>
          <w:sz w:val="28"/>
          <w:szCs w:val="28"/>
        </w:rPr>
        <w:t>/201</w:t>
      </w:r>
      <w:r w:rsidR="00B744BB">
        <w:rPr>
          <w:sz w:val="28"/>
          <w:szCs w:val="28"/>
        </w:rPr>
        <w:t>6</w:t>
      </w:r>
      <w:r w:rsidR="005270FC">
        <w:rPr>
          <w:sz w:val="28"/>
          <w:szCs w:val="28"/>
        </w:rPr>
        <w:t xml:space="preserve"> Rady Powia</w:t>
      </w:r>
      <w:r>
        <w:rPr>
          <w:sz w:val="28"/>
          <w:szCs w:val="28"/>
        </w:rPr>
        <w:t>tu Jeleniogórskiego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</w:t>
      </w:r>
      <w:r w:rsidR="00B744BB">
        <w:rPr>
          <w:sz w:val="28"/>
          <w:szCs w:val="28"/>
        </w:rPr>
        <w:t>8</w:t>
      </w:r>
      <w:r w:rsidR="00860A6B">
        <w:rPr>
          <w:sz w:val="28"/>
          <w:szCs w:val="28"/>
        </w:rPr>
        <w:t xml:space="preserve"> grudnia</w:t>
      </w:r>
      <w:r w:rsidR="005270FC">
        <w:rPr>
          <w:sz w:val="28"/>
          <w:szCs w:val="28"/>
        </w:rPr>
        <w:t xml:space="preserve"> 201</w:t>
      </w:r>
      <w:r w:rsidR="00B744BB">
        <w:rPr>
          <w:sz w:val="28"/>
          <w:szCs w:val="28"/>
        </w:rPr>
        <w:t>6</w:t>
      </w:r>
      <w:r w:rsidR="00527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</w:t>
      </w:r>
      <w:r w:rsidR="00B744BB">
        <w:rPr>
          <w:sz w:val="28"/>
          <w:szCs w:val="28"/>
        </w:rPr>
        <w:t>7</w:t>
      </w:r>
      <w:r w:rsidR="006F5547">
        <w:rPr>
          <w:sz w:val="28"/>
          <w:szCs w:val="28"/>
        </w:rPr>
        <w:t> 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1FB1" w:rsidRDefault="00C81FB1" w:rsidP="00C81FB1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§1.1.Z</w:t>
      </w:r>
      <w:r w:rsidR="00411B36">
        <w:rPr>
          <w:b/>
          <w:sz w:val="28"/>
          <w:szCs w:val="28"/>
        </w:rPr>
        <w:t>więk</w:t>
      </w:r>
      <w:r>
        <w:rPr>
          <w:b/>
          <w:sz w:val="28"/>
          <w:szCs w:val="28"/>
        </w:rPr>
        <w:t xml:space="preserve">sza się plan dochodów budżetowych o </w:t>
      </w:r>
      <w:r w:rsidR="001D75E2">
        <w:rPr>
          <w:b/>
          <w:sz w:val="28"/>
          <w:szCs w:val="28"/>
        </w:rPr>
        <w:t>kwotę</w:t>
      </w:r>
      <w:r w:rsidR="00D615DF">
        <w:rPr>
          <w:b/>
          <w:sz w:val="28"/>
          <w:szCs w:val="28"/>
        </w:rPr>
        <w:t xml:space="preserve"> </w:t>
      </w:r>
      <w:r w:rsidR="00E53E4F">
        <w:rPr>
          <w:b/>
          <w:sz w:val="28"/>
          <w:szCs w:val="28"/>
        </w:rPr>
        <w:t>64.109,23</w:t>
      </w:r>
      <w:r w:rsidR="001D75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zł</w:t>
      </w:r>
      <w:r w:rsidR="0095333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zgodnie z załącznikiem Nr 1 do niniejszej uchwały.</w:t>
      </w:r>
    </w:p>
    <w:p w:rsidR="00C81FB1" w:rsidRDefault="00C81FB1" w:rsidP="00C81FB1">
      <w:pPr>
        <w:jc w:val="both"/>
        <w:rPr>
          <w:sz w:val="28"/>
          <w:szCs w:val="28"/>
        </w:rPr>
      </w:pPr>
      <w:r>
        <w:rPr>
          <w:sz w:val="28"/>
          <w:szCs w:val="28"/>
        </w:rPr>
        <w:t>Plan dochodów budżetowych po zmianach</w:t>
      </w:r>
      <w:r w:rsidR="003A34BF">
        <w:rPr>
          <w:sz w:val="28"/>
          <w:szCs w:val="28"/>
        </w:rPr>
        <w:t xml:space="preserve"> 69.194.956,24</w:t>
      </w:r>
      <w:r>
        <w:rPr>
          <w:sz w:val="28"/>
          <w:szCs w:val="28"/>
        </w:rPr>
        <w:t xml:space="preserve"> wynosi, z czego dochody bieżące wynoszą</w:t>
      </w:r>
      <w:r w:rsidR="006F4B2E">
        <w:rPr>
          <w:sz w:val="28"/>
          <w:szCs w:val="28"/>
        </w:rPr>
        <w:t xml:space="preserve"> </w:t>
      </w:r>
      <w:r w:rsidR="003A34BF">
        <w:rPr>
          <w:sz w:val="28"/>
          <w:szCs w:val="28"/>
        </w:rPr>
        <w:t xml:space="preserve">59.779.436,01 </w:t>
      </w:r>
      <w:r>
        <w:rPr>
          <w:sz w:val="28"/>
          <w:szCs w:val="28"/>
        </w:rPr>
        <w:t>zł a dochody majątkowe</w:t>
      </w:r>
      <w:r w:rsidR="003A34BF">
        <w:rPr>
          <w:sz w:val="28"/>
          <w:szCs w:val="28"/>
        </w:rPr>
        <w:t xml:space="preserve"> 9.415.520,23</w:t>
      </w:r>
      <w:r w:rsidR="005C2739">
        <w:rPr>
          <w:sz w:val="28"/>
          <w:szCs w:val="28"/>
        </w:rPr>
        <w:t xml:space="preserve"> </w:t>
      </w:r>
      <w:r w:rsidR="00AB1A34">
        <w:rPr>
          <w:sz w:val="28"/>
          <w:szCs w:val="28"/>
        </w:rPr>
        <w:t>zł</w:t>
      </w:r>
      <w:r>
        <w:rPr>
          <w:sz w:val="28"/>
          <w:szCs w:val="28"/>
        </w:rPr>
        <w:t>.</w:t>
      </w:r>
    </w:p>
    <w:p w:rsidR="00C81FB1" w:rsidRDefault="00C81FB1" w:rsidP="00C81FB1">
      <w:pPr>
        <w:jc w:val="both"/>
        <w:rPr>
          <w:b/>
          <w:sz w:val="28"/>
          <w:szCs w:val="28"/>
        </w:rPr>
      </w:pPr>
    </w:p>
    <w:p w:rsidR="00C81FB1" w:rsidRDefault="00C81FB1" w:rsidP="00C81FB1">
      <w:pPr>
        <w:tabs>
          <w:tab w:val="left" w:pos="851"/>
          <w:tab w:val="left" w:pos="1134"/>
        </w:tabs>
        <w:ind w:right="-2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2.Z</w:t>
      </w:r>
      <w:r w:rsidR="00411B36">
        <w:rPr>
          <w:b/>
          <w:sz w:val="28"/>
          <w:szCs w:val="28"/>
        </w:rPr>
        <w:t>więk</w:t>
      </w:r>
      <w:r>
        <w:rPr>
          <w:b/>
          <w:sz w:val="28"/>
          <w:szCs w:val="28"/>
        </w:rPr>
        <w:t xml:space="preserve">sza się plan wydatków budżetowych o kwotę </w:t>
      </w:r>
      <w:r w:rsidR="00E53E4F">
        <w:rPr>
          <w:b/>
          <w:sz w:val="28"/>
          <w:szCs w:val="28"/>
        </w:rPr>
        <w:t>64.109,23</w:t>
      </w:r>
      <w:r w:rsidR="00AB1A34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ł</w:t>
      </w:r>
      <w:r w:rsidR="0095333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zgodnie z załącznikiem Nr 2 do niniejszej uchwały.</w:t>
      </w:r>
    </w:p>
    <w:p w:rsidR="00081D37" w:rsidRPr="000C5732" w:rsidRDefault="00C81FB1" w:rsidP="00C81F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5C2739">
        <w:rPr>
          <w:sz w:val="28"/>
          <w:szCs w:val="28"/>
        </w:rPr>
        <w:t xml:space="preserve"> </w:t>
      </w:r>
      <w:r w:rsidR="003A34BF">
        <w:rPr>
          <w:sz w:val="28"/>
          <w:szCs w:val="28"/>
        </w:rPr>
        <w:t>71.533.261,24</w:t>
      </w:r>
      <w:r w:rsidR="00D615DF">
        <w:rPr>
          <w:sz w:val="28"/>
          <w:szCs w:val="28"/>
        </w:rPr>
        <w:t>z</w:t>
      </w:r>
      <w:r>
        <w:rPr>
          <w:sz w:val="28"/>
          <w:szCs w:val="28"/>
        </w:rPr>
        <w:t>ł, z czego: wydatki bieżące wynoszą</w:t>
      </w:r>
      <w:r w:rsidR="0095756F">
        <w:rPr>
          <w:sz w:val="28"/>
          <w:szCs w:val="28"/>
        </w:rPr>
        <w:t xml:space="preserve"> </w:t>
      </w:r>
      <w:r w:rsidR="003A34BF">
        <w:rPr>
          <w:sz w:val="28"/>
          <w:szCs w:val="28"/>
        </w:rPr>
        <w:t xml:space="preserve">59.304.502,50 </w:t>
      </w:r>
      <w:r>
        <w:rPr>
          <w:sz w:val="28"/>
          <w:szCs w:val="28"/>
        </w:rPr>
        <w:t>zł a wydatki majątkowe</w:t>
      </w:r>
      <w:r w:rsidR="005C2739">
        <w:rPr>
          <w:sz w:val="28"/>
          <w:szCs w:val="28"/>
        </w:rPr>
        <w:t xml:space="preserve"> </w:t>
      </w:r>
      <w:r w:rsidR="003A34BF">
        <w:rPr>
          <w:sz w:val="28"/>
          <w:szCs w:val="28"/>
        </w:rPr>
        <w:t>12.228.758,74</w:t>
      </w:r>
      <w:r w:rsidR="00D61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zł. </w:t>
      </w:r>
    </w:p>
    <w:p w:rsidR="00540818" w:rsidRDefault="00540818" w:rsidP="00540818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40818" w:rsidRDefault="00540818" w:rsidP="00540818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3.Dokonuje się zmian w planie </w:t>
      </w:r>
      <w:r w:rsidR="00C41512">
        <w:rPr>
          <w:b/>
          <w:sz w:val="28"/>
          <w:szCs w:val="28"/>
        </w:rPr>
        <w:t xml:space="preserve">dochodów i </w:t>
      </w:r>
      <w:r>
        <w:rPr>
          <w:b/>
          <w:sz w:val="28"/>
          <w:szCs w:val="28"/>
        </w:rPr>
        <w:t xml:space="preserve">wydatków </w:t>
      </w:r>
      <w:r w:rsidR="00C41512">
        <w:rPr>
          <w:b/>
          <w:sz w:val="28"/>
          <w:szCs w:val="28"/>
        </w:rPr>
        <w:t xml:space="preserve">budżetu związanych z realizacją </w:t>
      </w:r>
      <w:r>
        <w:rPr>
          <w:b/>
          <w:sz w:val="28"/>
          <w:szCs w:val="28"/>
        </w:rPr>
        <w:t xml:space="preserve">zadań </w:t>
      </w:r>
      <w:r w:rsidR="00C41512">
        <w:rPr>
          <w:b/>
          <w:sz w:val="28"/>
          <w:szCs w:val="28"/>
        </w:rPr>
        <w:t xml:space="preserve">z zakresu </w:t>
      </w:r>
      <w:r>
        <w:rPr>
          <w:b/>
          <w:sz w:val="28"/>
          <w:szCs w:val="28"/>
        </w:rPr>
        <w:t>administracji rządowej</w:t>
      </w:r>
      <w:r w:rsidR="00C41512">
        <w:rPr>
          <w:b/>
          <w:sz w:val="28"/>
          <w:szCs w:val="28"/>
        </w:rPr>
        <w:t xml:space="preserve"> i innych zadań zleconych powiatowi ustawami</w:t>
      </w:r>
      <w:r>
        <w:rPr>
          <w:b/>
          <w:sz w:val="28"/>
          <w:szCs w:val="28"/>
        </w:rPr>
        <w:t>, zgodnie z załącznikiem Nr 3 do niniejszej uchwały.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</w:t>
      </w:r>
      <w:r w:rsidR="009F0BE3">
        <w:rPr>
          <w:sz w:val="28"/>
          <w:szCs w:val="28"/>
        </w:rPr>
        <w:t xml:space="preserve"> </w:t>
      </w:r>
      <w:r w:rsidR="001A0C89">
        <w:rPr>
          <w:sz w:val="28"/>
          <w:szCs w:val="28"/>
        </w:rPr>
        <w:t xml:space="preserve">  </w:t>
      </w:r>
      <w:r w:rsidR="007C6DD8">
        <w:rPr>
          <w:sz w:val="28"/>
          <w:szCs w:val="28"/>
        </w:rPr>
        <w:t>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D31E71" w:rsidRDefault="00D31E71"/>
    <w:p w:rsidR="00D31E71" w:rsidRDefault="00D31E71"/>
    <w:p w:rsidR="00680E8D" w:rsidRDefault="00680E8D" w:rsidP="000B5EB4"/>
    <w:p w:rsidR="009246D7" w:rsidRDefault="009246D7" w:rsidP="000B5EB4">
      <w:pPr>
        <w:rPr>
          <w:b/>
          <w:sz w:val="28"/>
          <w:szCs w:val="28"/>
        </w:rPr>
      </w:pPr>
    </w:p>
    <w:p w:rsidR="00C9148C" w:rsidRDefault="00C9148C" w:rsidP="00454C31">
      <w:pPr>
        <w:jc w:val="center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>U Z A S A D N I E N I E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3769B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5C36E0">
        <w:rPr>
          <w:sz w:val="28"/>
          <w:szCs w:val="28"/>
        </w:rPr>
        <w:t xml:space="preserve"> dochodów i</w:t>
      </w:r>
      <w:r w:rsidR="000C5732">
        <w:rPr>
          <w:sz w:val="28"/>
          <w:szCs w:val="28"/>
        </w:rPr>
        <w:t xml:space="preserve"> </w:t>
      </w:r>
      <w:r w:rsidR="00183559">
        <w:rPr>
          <w:sz w:val="28"/>
          <w:szCs w:val="28"/>
        </w:rPr>
        <w:t xml:space="preserve">wydatków budżetowych </w:t>
      </w:r>
      <w:r w:rsidR="005C36E0">
        <w:rPr>
          <w:sz w:val="28"/>
          <w:szCs w:val="28"/>
        </w:rPr>
        <w:t>oraz</w:t>
      </w:r>
      <w:r w:rsidR="00D31E71">
        <w:rPr>
          <w:sz w:val="28"/>
          <w:szCs w:val="28"/>
        </w:rPr>
        <w:t xml:space="preserve"> zadań administracji rządowej </w:t>
      </w:r>
      <w:r>
        <w:rPr>
          <w:sz w:val="28"/>
          <w:szCs w:val="28"/>
        </w:rPr>
        <w:t>przewidzianych do realizacji w 201</w:t>
      </w:r>
      <w:r w:rsidR="00AB1A34">
        <w:rPr>
          <w:sz w:val="28"/>
          <w:szCs w:val="28"/>
        </w:rPr>
        <w:t>7</w:t>
      </w:r>
      <w:r>
        <w:rPr>
          <w:sz w:val="28"/>
          <w:szCs w:val="28"/>
        </w:rPr>
        <w:t xml:space="preserve"> roku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E5232B" w:rsidRPr="00411B36" w:rsidRDefault="00411B36" w:rsidP="00E5232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01B4" w:rsidRPr="00411B36">
        <w:rPr>
          <w:sz w:val="28"/>
          <w:szCs w:val="28"/>
        </w:rPr>
        <w:t xml:space="preserve">na podstawie decyzji Wojewody Dolnośląskiego z dnia </w:t>
      </w:r>
      <w:r w:rsidRPr="00411B36">
        <w:rPr>
          <w:sz w:val="28"/>
          <w:szCs w:val="28"/>
        </w:rPr>
        <w:t>1</w:t>
      </w:r>
      <w:r w:rsidR="00E5232B">
        <w:rPr>
          <w:sz w:val="28"/>
          <w:szCs w:val="28"/>
        </w:rPr>
        <w:t>5</w:t>
      </w:r>
      <w:r w:rsidR="008D505F" w:rsidRPr="00411B36">
        <w:rPr>
          <w:sz w:val="28"/>
          <w:szCs w:val="28"/>
        </w:rPr>
        <w:t>.0</w:t>
      </w:r>
      <w:r w:rsidR="00E5232B">
        <w:rPr>
          <w:sz w:val="28"/>
          <w:szCs w:val="28"/>
        </w:rPr>
        <w:t>9</w:t>
      </w:r>
      <w:r w:rsidR="001D75E2" w:rsidRPr="00411B36">
        <w:rPr>
          <w:sz w:val="28"/>
          <w:szCs w:val="28"/>
        </w:rPr>
        <w:t>.</w:t>
      </w:r>
      <w:r w:rsidR="002D01B4" w:rsidRPr="00411B36">
        <w:rPr>
          <w:sz w:val="28"/>
          <w:szCs w:val="28"/>
        </w:rPr>
        <w:t>2017 roku, znak FB-BP.3111.</w:t>
      </w:r>
      <w:r w:rsidR="00E5232B">
        <w:rPr>
          <w:sz w:val="28"/>
          <w:szCs w:val="28"/>
        </w:rPr>
        <w:t>347</w:t>
      </w:r>
      <w:r w:rsidR="002D01B4" w:rsidRPr="00411B36">
        <w:rPr>
          <w:sz w:val="28"/>
          <w:szCs w:val="28"/>
        </w:rPr>
        <w:t>.2017.</w:t>
      </w:r>
      <w:r w:rsidR="00E5232B">
        <w:rPr>
          <w:sz w:val="28"/>
          <w:szCs w:val="28"/>
        </w:rPr>
        <w:t>GK</w:t>
      </w:r>
      <w:r w:rsidR="00F31F6B">
        <w:rPr>
          <w:sz w:val="28"/>
          <w:szCs w:val="28"/>
        </w:rPr>
        <w:t>,</w:t>
      </w:r>
      <w:r w:rsidR="002D01B4" w:rsidRPr="00411B36">
        <w:rPr>
          <w:sz w:val="28"/>
          <w:szCs w:val="28"/>
        </w:rPr>
        <w:t xml:space="preserve"> dokonuje się zwiększenia planu dochodów Starostwa Powiatowego w dz.</w:t>
      </w:r>
      <w:r w:rsidR="00E5232B">
        <w:rPr>
          <w:sz w:val="28"/>
          <w:szCs w:val="28"/>
        </w:rPr>
        <w:t>710</w:t>
      </w:r>
      <w:r w:rsidR="002D01B4" w:rsidRPr="00411B36">
        <w:rPr>
          <w:sz w:val="28"/>
          <w:szCs w:val="28"/>
        </w:rPr>
        <w:t>,</w:t>
      </w:r>
      <w:r w:rsidR="00DD30B1" w:rsidRPr="00411B36">
        <w:rPr>
          <w:sz w:val="28"/>
          <w:szCs w:val="28"/>
        </w:rPr>
        <w:t xml:space="preserve"> </w:t>
      </w:r>
      <w:r w:rsidR="002D01B4" w:rsidRPr="00411B36">
        <w:rPr>
          <w:sz w:val="28"/>
          <w:szCs w:val="28"/>
        </w:rPr>
        <w:t>rozdz.</w:t>
      </w:r>
      <w:r w:rsidR="00E5232B">
        <w:rPr>
          <w:sz w:val="28"/>
          <w:szCs w:val="28"/>
        </w:rPr>
        <w:t>71012</w:t>
      </w:r>
      <w:r w:rsidR="002D01B4" w:rsidRPr="00411B36">
        <w:rPr>
          <w:sz w:val="28"/>
          <w:szCs w:val="28"/>
        </w:rPr>
        <w:t xml:space="preserve"> w§2110 o kwotę</w:t>
      </w:r>
      <w:r w:rsidR="001D75E2" w:rsidRPr="00411B36">
        <w:rPr>
          <w:sz w:val="28"/>
          <w:szCs w:val="28"/>
        </w:rPr>
        <w:t xml:space="preserve"> </w:t>
      </w:r>
      <w:r w:rsidRPr="00411B36">
        <w:rPr>
          <w:sz w:val="28"/>
          <w:szCs w:val="28"/>
        </w:rPr>
        <w:t>3</w:t>
      </w:r>
      <w:r w:rsidR="00E5232B">
        <w:rPr>
          <w:sz w:val="28"/>
          <w:szCs w:val="28"/>
        </w:rPr>
        <w:t>0</w:t>
      </w:r>
      <w:r w:rsidRPr="00411B36">
        <w:rPr>
          <w:sz w:val="28"/>
          <w:szCs w:val="28"/>
        </w:rPr>
        <w:t xml:space="preserve">.000 </w:t>
      </w:r>
      <w:r w:rsidR="002D01B4" w:rsidRPr="00411B36">
        <w:rPr>
          <w:sz w:val="28"/>
          <w:szCs w:val="28"/>
        </w:rPr>
        <w:t xml:space="preserve">zł, </w:t>
      </w:r>
      <w:r w:rsidR="00DD30B1" w:rsidRPr="00411B36">
        <w:rPr>
          <w:sz w:val="28"/>
          <w:szCs w:val="28"/>
        </w:rPr>
        <w:t>z przeznaczeniem na</w:t>
      </w:r>
      <w:r w:rsidR="00E5232B">
        <w:rPr>
          <w:sz w:val="28"/>
          <w:szCs w:val="28"/>
        </w:rPr>
        <w:t xml:space="preserve"> </w:t>
      </w:r>
      <w:r w:rsidR="00F31F6B">
        <w:rPr>
          <w:sz w:val="28"/>
          <w:szCs w:val="28"/>
        </w:rPr>
        <w:t>pokrycie kosztów</w:t>
      </w:r>
      <w:r w:rsidR="00E5232B">
        <w:rPr>
          <w:sz w:val="28"/>
          <w:szCs w:val="28"/>
        </w:rPr>
        <w:t xml:space="preserve"> modernizacji szczegółowej osnowy wysokościowej gminy Podgórzyn oraz miasta Karpacza (zwiększenie planu wydatków w dz.710,</w:t>
      </w:r>
      <w:r w:rsidR="00F31F6B">
        <w:rPr>
          <w:sz w:val="28"/>
          <w:szCs w:val="28"/>
        </w:rPr>
        <w:t xml:space="preserve"> </w:t>
      </w:r>
      <w:r w:rsidR="00E5232B">
        <w:rPr>
          <w:sz w:val="28"/>
          <w:szCs w:val="28"/>
        </w:rPr>
        <w:t>rozdz.71012 w §4300 o tę samą kwotę).</w:t>
      </w:r>
      <w:r w:rsidR="00E5232B" w:rsidRPr="00E5232B">
        <w:rPr>
          <w:sz w:val="28"/>
          <w:szCs w:val="28"/>
        </w:rPr>
        <w:t xml:space="preserve"> </w:t>
      </w:r>
      <w:r w:rsidR="00E5232B" w:rsidRPr="00411B36">
        <w:rPr>
          <w:sz w:val="28"/>
          <w:szCs w:val="28"/>
        </w:rPr>
        <w:t>Ponieważ zmiana dotyczy planu zadań administracji rządowej, zawarta jest również w załączniku Nr 3 do niniejszej uchwały.</w:t>
      </w:r>
    </w:p>
    <w:p w:rsidR="006001F9" w:rsidRDefault="00E5232B" w:rsidP="00411B36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12.09.2017 roku, znak FB.BP.3111.342.2017.AZ</w:t>
      </w:r>
      <w:r w:rsidR="00F31F6B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zwiększenia planu dochodów Starostwa Powiatowego w dz.853,</w:t>
      </w:r>
      <w:r w:rsidR="00F31F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rozdz.85395 w </w:t>
      </w:r>
      <w:r w:rsidRPr="00411B36">
        <w:rPr>
          <w:sz w:val="28"/>
          <w:szCs w:val="28"/>
        </w:rPr>
        <w:t>§2110</w:t>
      </w:r>
      <w:r>
        <w:rPr>
          <w:sz w:val="28"/>
          <w:szCs w:val="28"/>
        </w:rPr>
        <w:t xml:space="preserve"> o kwotę 9.000 zł</w:t>
      </w:r>
      <w:r w:rsidR="00857C84">
        <w:rPr>
          <w:sz w:val="28"/>
          <w:szCs w:val="28"/>
        </w:rPr>
        <w:t>,</w:t>
      </w:r>
      <w:r w:rsidR="00F31F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 przeznaczeniem na </w:t>
      </w:r>
      <w:r w:rsidR="008D505F" w:rsidRPr="00411B36">
        <w:rPr>
          <w:sz w:val="28"/>
          <w:szCs w:val="28"/>
        </w:rPr>
        <w:t xml:space="preserve">realizację zadań </w:t>
      </w:r>
      <w:r w:rsidR="00411B36" w:rsidRPr="00411B36">
        <w:rPr>
          <w:sz w:val="28"/>
          <w:szCs w:val="28"/>
        </w:rPr>
        <w:t>wynikających z ustawy z dnia 7 września 2017 roku o Karcie Polaka. Jednocześnie zwiększa się plan wydatków Powiatowego Centrum Pomocy Rodzinie w Jeleniej Górze w dz.853,</w:t>
      </w:r>
      <w:r w:rsidR="00F31F6B">
        <w:rPr>
          <w:sz w:val="28"/>
          <w:szCs w:val="28"/>
        </w:rPr>
        <w:t xml:space="preserve"> </w:t>
      </w:r>
      <w:r w:rsidR="00411B36" w:rsidRPr="00411B36">
        <w:rPr>
          <w:sz w:val="28"/>
          <w:szCs w:val="28"/>
        </w:rPr>
        <w:t xml:space="preserve">rozdz.85395 w §3110 o kwotę </w:t>
      </w:r>
      <w:r w:rsidR="005F30F5">
        <w:rPr>
          <w:sz w:val="28"/>
          <w:szCs w:val="28"/>
        </w:rPr>
        <w:t>9</w:t>
      </w:r>
      <w:r w:rsidR="00411B36" w:rsidRPr="00411B36">
        <w:rPr>
          <w:sz w:val="28"/>
          <w:szCs w:val="28"/>
        </w:rPr>
        <w:t>.000 zł</w:t>
      </w:r>
      <w:r w:rsidR="00857C84">
        <w:rPr>
          <w:sz w:val="28"/>
          <w:szCs w:val="28"/>
        </w:rPr>
        <w:t>.</w:t>
      </w:r>
      <w:r w:rsidR="00411B36" w:rsidRPr="00411B36">
        <w:rPr>
          <w:sz w:val="28"/>
          <w:szCs w:val="28"/>
        </w:rPr>
        <w:t xml:space="preserve"> </w:t>
      </w:r>
      <w:r w:rsidR="002D01B4" w:rsidRPr="00411B36">
        <w:rPr>
          <w:sz w:val="28"/>
          <w:szCs w:val="28"/>
        </w:rPr>
        <w:t>Ponieważ zmiana dotyczy planu zadań administracji rządowej,</w:t>
      </w:r>
      <w:r w:rsidR="00DD30B1" w:rsidRPr="00411B36">
        <w:rPr>
          <w:sz w:val="28"/>
          <w:szCs w:val="28"/>
        </w:rPr>
        <w:t xml:space="preserve"> </w:t>
      </w:r>
      <w:r w:rsidR="002D01B4" w:rsidRPr="00411B36">
        <w:rPr>
          <w:sz w:val="28"/>
          <w:szCs w:val="28"/>
        </w:rPr>
        <w:t>zawarta jest również w załącz</w:t>
      </w:r>
      <w:r>
        <w:rPr>
          <w:sz w:val="28"/>
          <w:szCs w:val="28"/>
        </w:rPr>
        <w:t>niku Nr 3 do niniejszej uchwały,</w:t>
      </w:r>
    </w:p>
    <w:p w:rsidR="00E5232B" w:rsidRDefault="00E5232B" w:rsidP="00411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Powiatowego Ośrodka Dokumentacji </w:t>
      </w:r>
      <w:r w:rsidR="009F7FA9">
        <w:rPr>
          <w:sz w:val="28"/>
          <w:szCs w:val="28"/>
        </w:rPr>
        <w:t>Geodezyjnej i Kartograficznej w Jeleniej Górze z dnia 22.09.2017r</w:t>
      </w:r>
      <w:r w:rsidR="00F31F6B">
        <w:rPr>
          <w:sz w:val="28"/>
          <w:szCs w:val="28"/>
        </w:rPr>
        <w:t>.,</w:t>
      </w:r>
      <w:r w:rsidR="009F7FA9">
        <w:rPr>
          <w:sz w:val="28"/>
          <w:szCs w:val="28"/>
        </w:rPr>
        <w:t xml:space="preserve"> znak OD.FK.3021.1.2017</w:t>
      </w:r>
      <w:r w:rsidR="00F31F6B">
        <w:rPr>
          <w:sz w:val="28"/>
          <w:szCs w:val="28"/>
        </w:rPr>
        <w:t>,</w:t>
      </w:r>
      <w:r w:rsidR="009F7FA9">
        <w:rPr>
          <w:sz w:val="28"/>
          <w:szCs w:val="28"/>
        </w:rPr>
        <w:t xml:space="preserve"> dokonuje się zmian w planie finansowym tej placówki </w:t>
      </w:r>
      <w:r w:rsidR="00F31F6B">
        <w:rPr>
          <w:sz w:val="28"/>
          <w:szCs w:val="28"/>
        </w:rPr>
        <w:br/>
      </w:r>
      <w:r w:rsidR="009F7FA9">
        <w:rPr>
          <w:sz w:val="28"/>
          <w:szCs w:val="28"/>
        </w:rPr>
        <w:t>w dz.710,</w:t>
      </w:r>
      <w:r w:rsidR="00F31F6B">
        <w:rPr>
          <w:sz w:val="28"/>
          <w:szCs w:val="28"/>
        </w:rPr>
        <w:t xml:space="preserve"> </w:t>
      </w:r>
      <w:r w:rsidR="009F7FA9">
        <w:rPr>
          <w:sz w:val="28"/>
          <w:szCs w:val="28"/>
        </w:rPr>
        <w:t>rozdz.71012 w szczegółowości paragrafów,</w:t>
      </w:r>
      <w:r w:rsidR="00F31F6B">
        <w:rPr>
          <w:sz w:val="28"/>
          <w:szCs w:val="28"/>
        </w:rPr>
        <w:t xml:space="preserve"> </w:t>
      </w:r>
      <w:r w:rsidR="009F7FA9">
        <w:rPr>
          <w:sz w:val="28"/>
          <w:szCs w:val="28"/>
        </w:rPr>
        <w:t>zgodnie z załącznikiem Nr 2 do niniejszej uchwały,</w:t>
      </w:r>
      <w:r w:rsidR="00282B7B">
        <w:rPr>
          <w:sz w:val="28"/>
          <w:szCs w:val="28"/>
        </w:rPr>
        <w:t xml:space="preserve"> na ogólną kwotę zmniejszeń i zwiększeń 500 zł,</w:t>
      </w:r>
    </w:p>
    <w:p w:rsidR="003B788B" w:rsidRDefault="003B788B" w:rsidP="00411B36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</w:t>
      </w:r>
      <w:r w:rsidR="007E7FF1">
        <w:rPr>
          <w:sz w:val="28"/>
          <w:szCs w:val="28"/>
        </w:rPr>
        <w:t xml:space="preserve"> Powiatowego Centrum Pomocy Rodzinie w Jeleniej Górze z dnia 25.09.2017r.,</w:t>
      </w:r>
      <w:r w:rsidR="00857C84">
        <w:rPr>
          <w:sz w:val="28"/>
          <w:szCs w:val="28"/>
        </w:rPr>
        <w:t xml:space="preserve"> </w:t>
      </w:r>
      <w:r w:rsidR="007E7FF1">
        <w:rPr>
          <w:sz w:val="28"/>
          <w:szCs w:val="28"/>
        </w:rPr>
        <w:t>znak PCPR.0232.21.2017.EO</w:t>
      </w:r>
      <w:r w:rsidR="00F31F6B">
        <w:rPr>
          <w:sz w:val="28"/>
          <w:szCs w:val="28"/>
        </w:rPr>
        <w:t>,</w:t>
      </w:r>
      <w:r w:rsidR="007E7FF1">
        <w:rPr>
          <w:sz w:val="28"/>
          <w:szCs w:val="28"/>
        </w:rPr>
        <w:t xml:space="preserve"> dokonuje się zmian w planie finansowym tej jednostki w dz.852,</w:t>
      </w:r>
      <w:r w:rsidR="00F31F6B">
        <w:rPr>
          <w:sz w:val="28"/>
          <w:szCs w:val="28"/>
        </w:rPr>
        <w:t xml:space="preserve"> </w:t>
      </w:r>
      <w:r w:rsidR="007E7FF1">
        <w:rPr>
          <w:sz w:val="28"/>
          <w:szCs w:val="28"/>
        </w:rPr>
        <w:t>rozdz.85218 w szczegółowości paragrafów, zgodnie z załącznikiem Nr 2 do niniejszej uchwały,</w:t>
      </w:r>
      <w:r w:rsidR="00282B7B">
        <w:rPr>
          <w:sz w:val="28"/>
          <w:szCs w:val="28"/>
        </w:rPr>
        <w:t xml:space="preserve"> na ogólną kwotę </w:t>
      </w:r>
      <w:r w:rsidR="005F30F5">
        <w:rPr>
          <w:sz w:val="28"/>
          <w:szCs w:val="28"/>
        </w:rPr>
        <w:t>zmniejszeń i zwiększeń 2.300 zł,</w:t>
      </w:r>
    </w:p>
    <w:p w:rsidR="00C34B87" w:rsidRDefault="005F30F5" w:rsidP="00A30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Zespołu Szkół Ogólnokształcących i Mistrzostwa Sportowego w Szklarskiej Porębie z dnia </w:t>
      </w:r>
      <w:r w:rsidR="00804A13">
        <w:rPr>
          <w:sz w:val="28"/>
          <w:szCs w:val="28"/>
        </w:rPr>
        <w:t>26.09.2017r.</w:t>
      </w:r>
      <w:r w:rsidR="00093B99">
        <w:rPr>
          <w:sz w:val="28"/>
          <w:szCs w:val="28"/>
        </w:rPr>
        <w:t>,</w:t>
      </w:r>
      <w:r w:rsidR="00F31F6B">
        <w:rPr>
          <w:sz w:val="28"/>
          <w:szCs w:val="28"/>
        </w:rPr>
        <w:t xml:space="preserve"> </w:t>
      </w:r>
      <w:r w:rsidR="00093B99">
        <w:rPr>
          <w:sz w:val="28"/>
          <w:szCs w:val="28"/>
        </w:rPr>
        <w:t>znak KS.3114.43.17.MGK</w:t>
      </w:r>
      <w:r w:rsidR="00F31F6B">
        <w:rPr>
          <w:sz w:val="28"/>
          <w:szCs w:val="28"/>
        </w:rPr>
        <w:t>,</w:t>
      </w:r>
      <w:r w:rsidR="00093B99">
        <w:rPr>
          <w:sz w:val="28"/>
          <w:szCs w:val="28"/>
        </w:rPr>
        <w:t xml:space="preserve"> dokonuje się zwiększenia planu wydatków </w:t>
      </w:r>
      <w:r w:rsidR="00F31F6B">
        <w:rPr>
          <w:sz w:val="28"/>
          <w:szCs w:val="28"/>
        </w:rPr>
        <w:t>jednostki</w:t>
      </w:r>
      <w:r w:rsidR="00093B99">
        <w:rPr>
          <w:sz w:val="28"/>
          <w:szCs w:val="28"/>
        </w:rPr>
        <w:t xml:space="preserve"> </w:t>
      </w:r>
      <w:r w:rsidR="00DB7A93">
        <w:rPr>
          <w:sz w:val="28"/>
          <w:szCs w:val="28"/>
        </w:rPr>
        <w:br/>
      </w:r>
      <w:r w:rsidR="00093B99">
        <w:rPr>
          <w:sz w:val="28"/>
          <w:szCs w:val="28"/>
        </w:rPr>
        <w:t>w dz.801,</w:t>
      </w:r>
      <w:r w:rsidR="00DB7A93">
        <w:rPr>
          <w:sz w:val="28"/>
          <w:szCs w:val="28"/>
        </w:rPr>
        <w:t xml:space="preserve"> </w:t>
      </w:r>
      <w:r w:rsidR="00093B99">
        <w:rPr>
          <w:sz w:val="28"/>
          <w:szCs w:val="28"/>
        </w:rPr>
        <w:t xml:space="preserve">rozdz.80101  o kwotę 6.359,82 zł oraz w rozdz.80110 o kwotę </w:t>
      </w:r>
      <w:r w:rsidR="00DB7A93">
        <w:rPr>
          <w:sz w:val="28"/>
          <w:szCs w:val="28"/>
        </w:rPr>
        <w:br/>
      </w:r>
      <w:r w:rsidR="00093B99">
        <w:rPr>
          <w:sz w:val="28"/>
          <w:szCs w:val="28"/>
        </w:rPr>
        <w:t>18.749,23 zł z przeznaczeniem na  wyposażenie szkoły w podręczniki, materiały edukacyjne lub materiały ćwiczeniowe,</w:t>
      </w:r>
      <w:r w:rsidR="000C2FFA">
        <w:rPr>
          <w:sz w:val="28"/>
          <w:szCs w:val="28"/>
        </w:rPr>
        <w:t xml:space="preserve"> </w:t>
      </w:r>
      <w:r w:rsidR="00093B99">
        <w:rPr>
          <w:sz w:val="28"/>
          <w:szCs w:val="28"/>
        </w:rPr>
        <w:t>zgodnie z decyzją Wojewody Dolnośląskiego,</w:t>
      </w:r>
      <w:r w:rsidR="00DB7A93">
        <w:rPr>
          <w:sz w:val="28"/>
          <w:szCs w:val="28"/>
        </w:rPr>
        <w:t xml:space="preserve"> </w:t>
      </w:r>
      <w:r w:rsidR="00093B99">
        <w:rPr>
          <w:sz w:val="28"/>
          <w:szCs w:val="28"/>
        </w:rPr>
        <w:t>znak KO.ZFK.3146.36.30.2017 z dnia 8.09.2017r.</w:t>
      </w:r>
      <w:r w:rsidR="00DB7A93">
        <w:rPr>
          <w:sz w:val="28"/>
          <w:szCs w:val="28"/>
        </w:rPr>
        <w:t xml:space="preserve"> </w:t>
      </w:r>
      <w:r w:rsidR="00093B99">
        <w:rPr>
          <w:sz w:val="28"/>
          <w:szCs w:val="28"/>
        </w:rPr>
        <w:t>Jednocześnie zwiększa się plan dochodów Starostwa Powiatowego w dz.801,</w:t>
      </w:r>
      <w:r w:rsidR="00DB7A93">
        <w:rPr>
          <w:sz w:val="28"/>
          <w:szCs w:val="28"/>
        </w:rPr>
        <w:t xml:space="preserve"> </w:t>
      </w:r>
      <w:r w:rsidR="00093B99">
        <w:rPr>
          <w:sz w:val="28"/>
          <w:szCs w:val="28"/>
        </w:rPr>
        <w:t>rozdz.80101 w §2130 o kwotę 6.359,82 zł oraz rozdz.8011</w:t>
      </w:r>
      <w:r w:rsidR="00952E9D">
        <w:rPr>
          <w:sz w:val="28"/>
          <w:szCs w:val="28"/>
        </w:rPr>
        <w:t xml:space="preserve">0 w §2130 o kwotę 18.749,41 zł. Ponadto, niniejszą uchwałą dokonuje się zmian w projekcie „Warto iść dalej” mających na celu dostosowanie wydatków do proporcji podziału wydatków zawartej w §2 pkt.1 </w:t>
      </w:r>
      <w:r w:rsidR="00DB7A93">
        <w:rPr>
          <w:sz w:val="28"/>
          <w:szCs w:val="28"/>
        </w:rPr>
        <w:t>u</w:t>
      </w:r>
      <w:r w:rsidR="00952E9D">
        <w:rPr>
          <w:sz w:val="28"/>
          <w:szCs w:val="28"/>
        </w:rPr>
        <w:t>mowy o dofinansowanie projektu w ramach R</w:t>
      </w:r>
      <w:r w:rsidR="00DB7A93">
        <w:rPr>
          <w:sz w:val="28"/>
          <w:szCs w:val="28"/>
        </w:rPr>
        <w:t>POWD</w:t>
      </w:r>
      <w:r w:rsidR="00952E9D">
        <w:rPr>
          <w:sz w:val="28"/>
          <w:szCs w:val="28"/>
        </w:rPr>
        <w:t xml:space="preserve"> 2014-2020 współfinansowanego ze środków Europejskiego Funduszu Społecznego,  </w:t>
      </w:r>
    </w:p>
    <w:p w:rsidR="009F0EDC" w:rsidRDefault="00D86742" w:rsidP="00A30B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-na podstawie wniosku Dyrektora Zespołu Szkół Technicznych i Licealnych </w:t>
      </w:r>
      <w:r w:rsidR="00DB7A93">
        <w:rPr>
          <w:sz w:val="28"/>
          <w:szCs w:val="28"/>
        </w:rPr>
        <w:br/>
      </w:r>
      <w:r>
        <w:rPr>
          <w:sz w:val="28"/>
          <w:szCs w:val="28"/>
        </w:rPr>
        <w:t>w Piechowicach z dnia 26.09.2017r. znak 251/IX/D.S./2017 dokonuje się zwiększenia planu wydatków tej placówki w dz.851,</w:t>
      </w:r>
      <w:r w:rsidR="00DB7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rozdz.85156 w §4130 </w:t>
      </w:r>
      <w:r w:rsidR="00DB7A93">
        <w:rPr>
          <w:sz w:val="28"/>
          <w:szCs w:val="28"/>
        </w:rPr>
        <w:br/>
      </w:r>
      <w:r>
        <w:rPr>
          <w:sz w:val="28"/>
          <w:szCs w:val="28"/>
        </w:rPr>
        <w:t>o kwotę 188,00 zł. Zwiększenie to wynika ze złożonego przez uczennicę IV klasy technikum wniosku o objęcie ubezpieczeniem zdrowotnym w roku szkolnym 2017/2018.</w:t>
      </w:r>
      <w:r w:rsidR="00DB7A93">
        <w:rPr>
          <w:sz w:val="28"/>
          <w:szCs w:val="28"/>
        </w:rPr>
        <w:t xml:space="preserve"> </w:t>
      </w:r>
      <w:r w:rsidR="009F0EDC">
        <w:rPr>
          <w:sz w:val="28"/>
          <w:szCs w:val="28"/>
        </w:rPr>
        <w:t>Na pokrycie kosztów tego zwiększenia dokonano zmniejszenia planu wydatków w Młodzieżowym Ośrodku Wychowawczym</w:t>
      </w:r>
      <w:r w:rsidR="00DB7A93">
        <w:rPr>
          <w:sz w:val="28"/>
          <w:szCs w:val="28"/>
        </w:rPr>
        <w:t xml:space="preserve"> w Szklarskiej Porębie</w:t>
      </w:r>
      <w:r w:rsidR="009F0EDC">
        <w:rPr>
          <w:sz w:val="28"/>
          <w:szCs w:val="28"/>
        </w:rPr>
        <w:t>,</w:t>
      </w:r>
    </w:p>
    <w:p w:rsidR="009B255E" w:rsidRDefault="009F7FA9" w:rsidP="00A30B3B">
      <w:pPr>
        <w:jc w:val="both"/>
        <w:rPr>
          <w:sz w:val="28"/>
          <w:szCs w:val="28"/>
        </w:rPr>
      </w:pPr>
      <w:r>
        <w:rPr>
          <w:sz w:val="28"/>
          <w:szCs w:val="28"/>
        </w:rPr>
        <w:t>-w planie finansowym wydatków Starostwa Powiatowego</w:t>
      </w:r>
      <w:r w:rsidR="009B255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B255E">
        <w:rPr>
          <w:sz w:val="28"/>
          <w:szCs w:val="28"/>
        </w:rPr>
        <w:t xml:space="preserve">na wniosek Dyrektora Wydziału Dróg, dokonuje się zwiększenia planu wydatków inwestycyjnych w dz.600, rozdz.60014, §6050 na realizację zaplanowanego w budżecie zadania </w:t>
      </w:r>
      <w:proofErr w:type="spellStart"/>
      <w:r w:rsidR="009B255E">
        <w:rPr>
          <w:sz w:val="28"/>
          <w:szCs w:val="28"/>
        </w:rPr>
        <w:t>pn</w:t>
      </w:r>
      <w:proofErr w:type="spellEnd"/>
      <w:r w:rsidR="009B255E">
        <w:rPr>
          <w:sz w:val="28"/>
          <w:szCs w:val="28"/>
        </w:rPr>
        <w:t xml:space="preserve">.”Opracowanie dokumentacji projektowo-kosztorysowej na przebudowę drogi powiatowej nr 2735D Radomierz – Janowice Wielkie w km 0+000 do 3+130” oraz zmniejszenia rezerwy na zadania inwestycyjne o kwotę 14.440 zł. Ponadto zwiększa się plan wydatków w dz.750, rozdz.75020, §4440 o kwotę 4.563,00 zł (odpis na ZFŚS) oraz w </w:t>
      </w:r>
      <w:r w:rsidR="009B255E" w:rsidRPr="009B255E">
        <w:rPr>
          <w:sz w:val="28"/>
          <w:szCs w:val="28"/>
        </w:rPr>
        <w:t xml:space="preserve">§4700 (szkolenia pracowników) o kwotę 4.000 zł, poprzez  zmniejszenie rezerwy ogólnej o kwotę 8.563,00 zł (dz.758, rozdz.75818 § 4810). </w:t>
      </w:r>
    </w:p>
    <w:p w:rsidR="00E36EF1" w:rsidRDefault="009B255E" w:rsidP="00A30B3B">
      <w:pPr>
        <w:jc w:val="both"/>
        <w:rPr>
          <w:sz w:val="28"/>
          <w:szCs w:val="28"/>
        </w:rPr>
      </w:pPr>
      <w:r w:rsidRPr="009B255E">
        <w:rPr>
          <w:sz w:val="28"/>
          <w:szCs w:val="28"/>
        </w:rPr>
        <w:t>Po dokonaniu zmian ogólny stan rezerw na wydatki bieżące wynosi 249.045,12 zł</w:t>
      </w:r>
      <w:r>
        <w:rPr>
          <w:sz w:val="28"/>
          <w:szCs w:val="28"/>
        </w:rPr>
        <w:t xml:space="preserve"> a na inwestycyjne 46.855,00 zł</w:t>
      </w:r>
      <w:r w:rsidRPr="009B255E">
        <w:rPr>
          <w:sz w:val="28"/>
          <w:szCs w:val="28"/>
        </w:rPr>
        <w:t xml:space="preserve">. </w:t>
      </w:r>
      <w:r>
        <w:rPr>
          <w:sz w:val="28"/>
          <w:szCs w:val="28"/>
        </w:rPr>
        <w:t>Niniejszą uchwałą</w:t>
      </w:r>
      <w:r w:rsidRPr="009B255E">
        <w:rPr>
          <w:sz w:val="28"/>
          <w:szCs w:val="28"/>
        </w:rPr>
        <w:t xml:space="preserve"> </w:t>
      </w:r>
      <w:r w:rsidR="009F7FA9" w:rsidRPr="009B255E">
        <w:rPr>
          <w:sz w:val="28"/>
          <w:szCs w:val="28"/>
        </w:rPr>
        <w:t xml:space="preserve">dokonuje się </w:t>
      </w:r>
      <w:r>
        <w:rPr>
          <w:sz w:val="28"/>
          <w:szCs w:val="28"/>
        </w:rPr>
        <w:t xml:space="preserve">też </w:t>
      </w:r>
      <w:r w:rsidR="009F7FA9" w:rsidRPr="009B255E">
        <w:rPr>
          <w:sz w:val="28"/>
          <w:szCs w:val="28"/>
        </w:rPr>
        <w:t>zmian</w:t>
      </w:r>
      <w:r w:rsidR="009F7FA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9F7FA9">
        <w:rPr>
          <w:sz w:val="28"/>
          <w:szCs w:val="28"/>
        </w:rPr>
        <w:t>w dz.755,</w:t>
      </w:r>
      <w:r w:rsidR="00DB7A93">
        <w:rPr>
          <w:sz w:val="28"/>
          <w:szCs w:val="28"/>
        </w:rPr>
        <w:t xml:space="preserve"> </w:t>
      </w:r>
      <w:r w:rsidR="009F7FA9">
        <w:rPr>
          <w:sz w:val="28"/>
          <w:szCs w:val="28"/>
        </w:rPr>
        <w:t>rozdz.75515 w szczegółowości paragrafów,</w:t>
      </w:r>
      <w:r w:rsidR="00DB7A93">
        <w:rPr>
          <w:sz w:val="28"/>
          <w:szCs w:val="28"/>
        </w:rPr>
        <w:t xml:space="preserve"> </w:t>
      </w:r>
      <w:r w:rsidR="009F7FA9">
        <w:rPr>
          <w:sz w:val="28"/>
          <w:szCs w:val="28"/>
        </w:rPr>
        <w:t>zgodnie z załączni</w:t>
      </w:r>
      <w:r>
        <w:rPr>
          <w:sz w:val="28"/>
          <w:szCs w:val="28"/>
        </w:rPr>
        <w:t>kiem Nr 2 do niniejszej uchwały. P</w:t>
      </w:r>
      <w:r w:rsidR="009F7FA9" w:rsidRPr="00411B36">
        <w:rPr>
          <w:sz w:val="28"/>
          <w:szCs w:val="28"/>
        </w:rPr>
        <w:t>onieważ zmiana dotyczy planu zadań administracji rządowej, zawarta jest również w załącz</w:t>
      </w:r>
      <w:r w:rsidR="00921127">
        <w:rPr>
          <w:sz w:val="28"/>
          <w:szCs w:val="28"/>
        </w:rPr>
        <w:t xml:space="preserve">niku Nr 3 do niniejszej uchwały. </w:t>
      </w:r>
    </w:p>
    <w:p w:rsidR="00BA7268" w:rsidRPr="009E2A65" w:rsidRDefault="00BA7268" w:rsidP="0068445D">
      <w:pPr>
        <w:jc w:val="both"/>
        <w:rPr>
          <w:sz w:val="28"/>
          <w:szCs w:val="28"/>
        </w:rPr>
      </w:pPr>
      <w:bookmarkStart w:id="0" w:name="_GoBack"/>
      <w:bookmarkEnd w:id="0"/>
    </w:p>
    <w:sectPr w:rsidR="00BA7268" w:rsidRPr="009E2A65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026" w:rsidRDefault="000E6026" w:rsidP="00286505">
      <w:r>
        <w:separator/>
      </w:r>
    </w:p>
  </w:endnote>
  <w:endnote w:type="continuationSeparator" w:id="0">
    <w:p w:rsidR="000E6026" w:rsidRDefault="000E6026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026" w:rsidRDefault="000E6026" w:rsidP="00286505">
      <w:r>
        <w:separator/>
      </w:r>
    </w:p>
  </w:footnote>
  <w:footnote w:type="continuationSeparator" w:id="0">
    <w:p w:rsidR="000E6026" w:rsidRDefault="000E6026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8"/>
  </w:num>
  <w:num w:numId="5">
    <w:abstractNumId w:val="9"/>
  </w:num>
  <w:num w:numId="6">
    <w:abstractNumId w:val="12"/>
  </w:num>
  <w:num w:numId="7">
    <w:abstractNumId w:val="17"/>
  </w:num>
  <w:num w:numId="8">
    <w:abstractNumId w:val="23"/>
  </w:num>
  <w:num w:numId="9">
    <w:abstractNumId w:val="20"/>
  </w:num>
  <w:num w:numId="10">
    <w:abstractNumId w:val="7"/>
  </w:num>
  <w:num w:numId="11">
    <w:abstractNumId w:val="21"/>
  </w:num>
  <w:num w:numId="12">
    <w:abstractNumId w:val="18"/>
  </w:num>
  <w:num w:numId="13">
    <w:abstractNumId w:val="25"/>
  </w:num>
  <w:num w:numId="14">
    <w:abstractNumId w:val="14"/>
  </w:num>
  <w:num w:numId="15">
    <w:abstractNumId w:val="10"/>
  </w:num>
  <w:num w:numId="16">
    <w:abstractNumId w:val="6"/>
  </w:num>
  <w:num w:numId="17">
    <w:abstractNumId w:val="0"/>
  </w:num>
  <w:num w:numId="18">
    <w:abstractNumId w:val="13"/>
  </w:num>
  <w:num w:numId="19">
    <w:abstractNumId w:val="24"/>
  </w:num>
  <w:num w:numId="20">
    <w:abstractNumId w:val="22"/>
  </w:num>
  <w:num w:numId="21">
    <w:abstractNumId w:val="1"/>
  </w:num>
  <w:num w:numId="22">
    <w:abstractNumId w:val="5"/>
  </w:num>
  <w:num w:numId="23">
    <w:abstractNumId w:val="19"/>
  </w:num>
  <w:num w:numId="24">
    <w:abstractNumId w:val="3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523"/>
    <w:rsid w:val="0000463B"/>
    <w:rsid w:val="00004A29"/>
    <w:rsid w:val="000078FD"/>
    <w:rsid w:val="00011EEA"/>
    <w:rsid w:val="00012CEF"/>
    <w:rsid w:val="00020CD7"/>
    <w:rsid w:val="00046E86"/>
    <w:rsid w:val="0005047A"/>
    <w:rsid w:val="000535C4"/>
    <w:rsid w:val="000551BF"/>
    <w:rsid w:val="0005544C"/>
    <w:rsid w:val="00056B04"/>
    <w:rsid w:val="00057D46"/>
    <w:rsid w:val="000601B9"/>
    <w:rsid w:val="00062F60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7DAA"/>
    <w:rsid w:val="000A0698"/>
    <w:rsid w:val="000A186B"/>
    <w:rsid w:val="000A5219"/>
    <w:rsid w:val="000B5134"/>
    <w:rsid w:val="000B5EB4"/>
    <w:rsid w:val="000C0BC1"/>
    <w:rsid w:val="000C2FFA"/>
    <w:rsid w:val="000C46BA"/>
    <w:rsid w:val="000C5732"/>
    <w:rsid w:val="000C6BD1"/>
    <w:rsid w:val="000C6C8C"/>
    <w:rsid w:val="000C7969"/>
    <w:rsid w:val="000D0CAC"/>
    <w:rsid w:val="000D185D"/>
    <w:rsid w:val="000D27B1"/>
    <w:rsid w:val="000D405F"/>
    <w:rsid w:val="000D6D42"/>
    <w:rsid w:val="000D6D97"/>
    <w:rsid w:val="000D70B6"/>
    <w:rsid w:val="000E55FF"/>
    <w:rsid w:val="000E6026"/>
    <w:rsid w:val="000F0C69"/>
    <w:rsid w:val="000F2407"/>
    <w:rsid w:val="000F2602"/>
    <w:rsid w:val="000F4458"/>
    <w:rsid w:val="0010126B"/>
    <w:rsid w:val="001026D7"/>
    <w:rsid w:val="001036BC"/>
    <w:rsid w:val="00115231"/>
    <w:rsid w:val="0012244D"/>
    <w:rsid w:val="00122F4B"/>
    <w:rsid w:val="001319A3"/>
    <w:rsid w:val="00131DD4"/>
    <w:rsid w:val="0014266A"/>
    <w:rsid w:val="00143201"/>
    <w:rsid w:val="00143A54"/>
    <w:rsid w:val="00144DD8"/>
    <w:rsid w:val="0014617D"/>
    <w:rsid w:val="00146C69"/>
    <w:rsid w:val="00147BD6"/>
    <w:rsid w:val="00147F96"/>
    <w:rsid w:val="00150E99"/>
    <w:rsid w:val="001522A2"/>
    <w:rsid w:val="001556AC"/>
    <w:rsid w:val="00163771"/>
    <w:rsid w:val="00183559"/>
    <w:rsid w:val="00185D58"/>
    <w:rsid w:val="00194DBA"/>
    <w:rsid w:val="00195A35"/>
    <w:rsid w:val="001969E5"/>
    <w:rsid w:val="00196F08"/>
    <w:rsid w:val="001A0C89"/>
    <w:rsid w:val="001A45AF"/>
    <w:rsid w:val="001A62DF"/>
    <w:rsid w:val="001B5333"/>
    <w:rsid w:val="001B7519"/>
    <w:rsid w:val="001C013B"/>
    <w:rsid w:val="001C0B0A"/>
    <w:rsid w:val="001C4BB3"/>
    <w:rsid w:val="001C76A6"/>
    <w:rsid w:val="001D4D58"/>
    <w:rsid w:val="001D75E2"/>
    <w:rsid w:val="001E2A34"/>
    <w:rsid w:val="001E5510"/>
    <w:rsid w:val="001E6992"/>
    <w:rsid w:val="001F096E"/>
    <w:rsid w:val="001F20FE"/>
    <w:rsid w:val="002000CF"/>
    <w:rsid w:val="00205380"/>
    <w:rsid w:val="00206508"/>
    <w:rsid w:val="002067B8"/>
    <w:rsid w:val="00213447"/>
    <w:rsid w:val="00230706"/>
    <w:rsid w:val="002325CE"/>
    <w:rsid w:val="00233AD7"/>
    <w:rsid w:val="00241FF0"/>
    <w:rsid w:val="00243360"/>
    <w:rsid w:val="00245691"/>
    <w:rsid w:val="00245C56"/>
    <w:rsid w:val="00252EE9"/>
    <w:rsid w:val="00253B85"/>
    <w:rsid w:val="00255A67"/>
    <w:rsid w:val="002571CF"/>
    <w:rsid w:val="002600E1"/>
    <w:rsid w:val="00260865"/>
    <w:rsid w:val="002611AB"/>
    <w:rsid w:val="00271573"/>
    <w:rsid w:val="0027190B"/>
    <w:rsid w:val="00272E7B"/>
    <w:rsid w:val="0027322B"/>
    <w:rsid w:val="002748E9"/>
    <w:rsid w:val="00277215"/>
    <w:rsid w:val="0028063A"/>
    <w:rsid w:val="00282B7B"/>
    <w:rsid w:val="00286505"/>
    <w:rsid w:val="00287B75"/>
    <w:rsid w:val="0029501D"/>
    <w:rsid w:val="00297B20"/>
    <w:rsid w:val="002A3173"/>
    <w:rsid w:val="002A5971"/>
    <w:rsid w:val="002A7184"/>
    <w:rsid w:val="002A7F4E"/>
    <w:rsid w:val="002B04B6"/>
    <w:rsid w:val="002B1094"/>
    <w:rsid w:val="002B16E1"/>
    <w:rsid w:val="002B1CB4"/>
    <w:rsid w:val="002B6293"/>
    <w:rsid w:val="002B7E43"/>
    <w:rsid w:val="002C141A"/>
    <w:rsid w:val="002C1588"/>
    <w:rsid w:val="002C22CC"/>
    <w:rsid w:val="002C3D68"/>
    <w:rsid w:val="002C52CC"/>
    <w:rsid w:val="002D01B4"/>
    <w:rsid w:val="002D6FCF"/>
    <w:rsid w:val="002E0BB5"/>
    <w:rsid w:val="002E568B"/>
    <w:rsid w:val="002E797B"/>
    <w:rsid w:val="002F6F8B"/>
    <w:rsid w:val="002F71F7"/>
    <w:rsid w:val="00305FB5"/>
    <w:rsid w:val="003061C4"/>
    <w:rsid w:val="00324C7B"/>
    <w:rsid w:val="003308C8"/>
    <w:rsid w:val="00331C9B"/>
    <w:rsid w:val="003321B6"/>
    <w:rsid w:val="003433CB"/>
    <w:rsid w:val="00343CFC"/>
    <w:rsid w:val="00353777"/>
    <w:rsid w:val="00353B0D"/>
    <w:rsid w:val="003569C8"/>
    <w:rsid w:val="00362151"/>
    <w:rsid w:val="00364016"/>
    <w:rsid w:val="00366E30"/>
    <w:rsid w:val="003769B1"/>
    <w:rsid w:val="003830D1"/>
    <w:rsid w:val="003833F4"/>
    <w:rsid w:val="00386AB1"/>
    <w:rsid w:val="00387863"/>
    <w:rsid w:val="00390E2F"/>
    <w:rsid w:val="00391781"/>
    <w:rsid w:val="0039697E"/>
    <w:rsid w:val="00397DC4"/>
    <w:rsid w:val="003A0837"/>
    <w:rsid w:val="003A23B4"/>
    <w:rsid w:val="003A255A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E6D3B"/>
    <w:rsid w:val="003F5E25"/>
    <w:rsid w:val="003F5FB1"/>
    <w:rsid w:val="003F62CB"/>
    <w:rsid w:val="00404863"/>
    <w:rsid w:val="00405B41"/>
    <w:rsid w:val="00406526"/>
    <w:rsid w:val="00411B36"/>
    <w:rsid w:val="0041294A"/>
    <w:rsid w:val="0042370E"/>
    <w:rsid w:val="00427701"/>
    <w:rsid w:val="00436B51"/>
    <w:rsid w:val="0044289F"/>
    <w:rsid w:val="0044383E"/>
    <w:rsid w:val="004438EC"/>
    <w:rsid w:val="00444C58"/>
    <w:rsid w:val="00445ABF"/>
    <w:rsid w:val="004518F1"/>
    <w:rsid w:val="004520C8"/>
    <w:rsid w:val="00454C31"/>
    <w:rsid w:val="00461457"/>
    <w:rsid w:val="00462658"/>
    <w:rsid w:val="004A48AB"/>
    <w:rsid w:val="004B04DE"/>
    <w:rsid w:val="004B3A77"/>
    <w:rsid w:val="004C01BD"/>
    <w:rsid w:val="004C2AC4"/>
    <w:rsid w:val="004C3D6F"/>
    <w:rsid w:val="004C5B64"/>
    <w:rsid w:val="004C5E70"/>
    <w:rsid w:val="004C5FB4"/>
    <w:rsid w:val="004C649F"/>
    <w:rsid w:val="004D2A28"/>
    <w:rsid w:val="004D3B33"/>
    <w:rsid w:val="004D6E6F"/>
    <w:rsid w:val="004E0430"/>
    <w:rsid w:val="004E536B"/>
    <w:rsid w:val="004E755D"/>
    <w:rsid w:val="005033A1"/>
    <w:rsid w:val="0050458B"/>
    <w:rsid w:val="0051368A"/>
    <w:rsid w:val="00525EB5"/>
    <w:rsid w:val="005270FC"/>
    <w:rsid w:val="00531C66"/>
    <w:rsid w:val="0053389B"/>
    <w:rsid w:val="0054002B"/>
    <w:rsid w:val="00540818"/>
    <w:rsid w:val="00546056"/>
    <w:rsid w:val="00547E75"/>
    <w:rsid w:val="0055445F"/>
    <w:rsid w:val="0055509F"/>
    <w:rsid w:val="00556521"/>
    <w:rsid w:val="00562301"/>
    <w:rsid w:val="005717F7"/>
    <w:rsid w:val="005760FF"/>
    <w:rsid w:val="005766CC"/>
    <w:rsid w:val="00582C22"/>
    <w:rsid w:val="00583B2A"/>
    <w:rsid w:val="00594500"/>
    <w:rsid w:val="00594A68"/>
    <w:rsid w:val="0059514D"/>
    <w:rsid w:val="00595705"/>
    <w:rsid w:val="00597B43"/>
    <w:rsid w:val="005A232F"/>
    <w:rsid w:val="005B1C91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D2777"/>
    <w:rsid w:val="005D551F"/>
    <w:rsid w:val="005D7DA6"/>
    <w:rsid w:val="005E20C2"/>
    <w:rsid w:val="005E338B"/>
    <w:rsid w:val="005E42B9"/>
    <w:rsid w:val="005E4D33"/>
    <w:rsid w:val="005F0AB8"/>
    <w:rsid w:val="005F2173"/>
    <w:rsid w:val="005F30F5"/>
    <w:rsid w:val="005F3744"/>
    <w:rsid w:val="005F3FAB"/>
    <w:rsid w:val="005F539E"/>
    <w:rsid w:val="006001F9"/>
    <w:rsid w:val="006017C2"/>
    <w:rsid w:val="00603E18"/>
    <w:rsid w:val="0060416B"/>
    <w:rsid w:val="0061136B"/>
    <w:rsid w:val="006142AB"/>
    <w:rsid w:val="00626CAA"/>
    <w:rsid w:val="00634922"/>
    <w:rsid w:val="00637FBF"/>
    <w:rsid w:val="00645039"/>
    <w:rsid w:val="00645DB8"/>
    <w:rsid w:val="00663B50"/>
    <w:rsid w:val="00666680"/>
    <w:rsid w:val="00677733"/>
    <w:rsid w:val="00680E8D"/>
    <w:rsid w:val="00681470"/>
    <w:rsid w:val="0068445D"/>
    <w:rsid w:val="006864DC"/>
    <w:rsid w:val="0068755F"/>
    <w:rsid w:val="00687D84"/>
    <w:rsid w:val="006A0DE9"/>
    <w:rsid w:val="006A25F9"/>
    <w:rsid w:val="006B2ABD"/>
    <w:rsid w:val="006B2AD0"/>
    <w:rsid w:val="006B430C"/>
    <w:rsid w:val="006B5DFD"/>
    <w:rsid w:val="006B63C2"/>
    <w:rsid w:val="006C2179"/>
    <w:rsid w:val="006C4A3F"/>
    <w:rsid w:val="006C4B7D"/>
    <w:rsid w:val="006D1161"/>
    <w:rsid w:val="006E08B4"/>
    <w:rsid w:val="006E6FFD"/>
    <w:rsid w:val="006F0E07"/>
    <w:rsid w:val="006F182F"/>
    <w:rsid w:val="006F1B43"/>
    <w:rsid w:val="006F4B2E"/>
    <w:rsid w:val="006F5547"/>
    <w:rsid w:val="00703CAE"/>
    <w:rsid w:val="0071077F"/>
    <w:rsid w:val="00710782"/>
    <w:rsid w:val="00711FCE"/>
    <w:rsid w:val="00712F54"/>
    <w:rsid w:val="00712FD6"/>
    <w:rsid w:val="007140AC"/>
    <w:rsid w:val="00715BAC"/>
    <w:rsid w:val="00716CC0"/>
    <w:rsid w:val="007173B7"/>
    <w:rsid w:val="00720D4E"/>
    <w:rsid w:val="00725E15"/>
    <w:rsid w:val="007278B4"/>
    <w:rsid w:val="00732526"/>
    <w:rsid w:val="0073649E"/>
    <w:rsid w:val="00746917"/>
    <w:rsid w:val="00746B7B"/>
    <w:rsid w:val="00754F5A"/>
    <w:rsid w:val="00755042"/>
    <w:rsid w:val="00770B7F"/>
    <w:rsid w:val="00772320"/>
    <w:rsid w:val="007726AC"/>
    <w:rsid w:val="007727E4"/>
    <w:rsid w:val="00772EEF"/>
    <w:rsid w:val="007830A8"/>
    <w:rsid w:val="0079130A"/>
    <w:rsid w:val="007A63CE"/>
    <w:rsid w:val="007B0A67"/>
    <w:rsid w:val="007B3ED0"/>
    <w:rsid w:val="007B3FDB"/>
    <w:rsid w:val="007B7117"/>
    <w:rsid w:val="007C1BA9"/>
    <w:rsid w:val="007C402F"/>
    <w:rsid w:val="007C51DA"/>
    <w:rsid w:val="007C6DD8"/>
    <w:rsid w:val="007D1899"/>
    <w:rsid w:val="007E55DA"/>
    <w:rsid w:val="007E7FF1"/>
    <w:rsid w:val="0080004A"/>
    <w:rsid w:val="0080293F"/>
    <w:rsid w:val="00804A13"/>
    <w:rsid w:val="00804BF4"/>
    <w:rsid w:val="0081342A"/>
    <w:rsid w:val="008167E3"/>
    <w:rsid w:val="008179C4"/>
    <w:rsid w:val="00826F2F"/>
    <w:rsid w:val="00833C29"/>
    <w:rsid w:val="00835A84"/>
    <w:rsid w:val="00841BA0"/>
    <w:rsid w:val="00843460"/>
    <w:rsid w:val="0085090D"/>
    <w:rsid w:val="00856F6A"/>
    <w:rsid w:val="00857C84"/>
    <w:rsid w:val="00860A01"/>
    <w:rsid w:val="00860A6B"/>
    <w:rsid w:val="00866AB5"/>
    <w:rsid w:val="008712CD"/>
    <w:rsid w:val="00875A9E"/>
    <w:rsid w:val="00881B4D"/>
    <w:rsid w:val="008858A2"/>
    <w:rsid w:val="00886661"/>
    <w:rsid w:val="008903BC"/>
    <w:rsid w:val="00896786"/>
    <w:rsid w:val="008A3AB9"/>
    <w:rsid w:val="008A704C"/>
    <w:rsid w:val="008A755A"/>
    <w:rsid w:val="008B2F5B"/>
    <w:rsid w:val="008C2736"/>
    <w:rsid w:val="008C2A23"/>
    <w:rsid w:val="008C3487"/>
    <w:rsid w:val="008C4809"/>
    <w:rsid w:val="008C5682"/>
    <w:rsid w:val="008D505F"/>
    <w:rsid w:val="008D6117"/>
    <w:rsid w:val="008E2CDF"/>
    <w:rsid w:val="008E3674"/>
    <w:rsid w:val="008F31E2"/>
    <w:rsid w:val="00901FB2"/>
    <w:rsid w:val="00904791"/>
    <w:rsid w:val="00910BA9"/>
    <w:rsid w:val="00921127"/>
    <w:rsid w:val="00922460"/>
    <w:rsid w:val="0092344F"/>
    <w:rsid w:val="009246D7"/>
    <w:rsid w:val="009271BA"/>
    <w:rsid w:val="00932C60"/>
    <w:rsid w:val="009352ED"/>
    <w:rsid w:val="00935F48"/>
    <w:rsid w:val="009410BE"/>
    <w:rsid w:val="00942C92"/>
    <w:rsid w:val="00944FCC"/>
    <w:rsid w:val="0094584B"/>
    <w:rsid w:val="00947E21"/>
    <w:rsid w:val="00952E9D"/>
    <w:rsid w:val="00953333"/>
    <w:rsid w:val="00953F10"/>
    <w:rsid w:val="0095756F"/>
    <w:rsid w:val="0096430F"/>
    <w:rsid w:val="0096693D"/>
    <w:rsid w:val="00977621"/>
    <w:rsid w:val="00983DCF"/>
    <w:rsid w:val="009840CD"/>
    <w:rsid w:val="0098692B"/>
    <w:rsid w:val="00993C57"/>
    <w:rsid w:val="009A019D"/>
    <w:rsid w:val="009A42A7"/>
    <w:rsid w:val="009A44D3"/>
    <w:rsid w:val="009A4578"/>
    <w:rsid w:val="009A6C98"/>
    <w:rsid w:val="009B0C50"/>
    <w:rsid w:val="009B255E"/>
    <w:rsid w:val="009B4719"/>
    <w:rsid w:val="009B7B34"/>
    <w:rsid w:val="009C0E3C"/>
    <w:rsid w:val="009C7A63"/>
    <w:rsid w:val="009D2C0E"/>
    <w:rsid w:val="009D38A1"/>
    <w:rsid w:val="009D3E00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46A6"/>
    <w:rsid w:val="009F7FA9"/>
    <w:rsid w:val="00A03A3F"/>
    <w:rsid w:val="00A054C8"/>
    <w:rsid w:val="00A21712"/>
    <w:rsid w:val="00A235B2"/>
    <w:rsid w:val="00A247C4"/>
    <w:rsid w:val="00A30100"/>
    <w:rsid w:val="00A303E3"/>
    <w:rsid w:val="00A30B3B"/>
    <w:rsid w:val="00A33E07"/>
    <w:rsid w:val="00A34798"/>
    <w:rsid w:val="00A35D9A"/>
    <w:rsid w:val="00A3669F"/>
    <w:rsid w:val="00A42B28"/>
    <w:rsid w:val="00A5159F"/>
    <w:rsid w:val="00A53962"/>
    <w:rsid w:val="00A545CD"/>
    <w:rsid w:val="00A55FC1"/>
    <w:rsid w:val="00A6439F"/>
    <w:rsid w:val="00A65B6A"/>
    <w:rsid w:val="00A74467"/>
    <w:rsid w:val="00A7554C"/>
    <w:rsid w:val="00A7692B"/>
    <w:rsid w:val="00A813B7"/>
    <w:rsid w:val="00A82256"/>
    <w:rsid w:val="00A849C5"/>
    <w:rsid w:val="00A92A18"/>
    <w:rsid w:val="00AA1361"/>
    <w:rsid w:val="00AB1A34"/>
    <w:rsid w:val="00AB278F"/>
    <w:rsid w:val="00AC2FBF"/>
    <w:rsid w:val="00AC425D"/>
    <w:rsid w:val="00AC5601"/>
    <w:rsid w:val="00AC5EF7"/>
    <w:rsid w:val="00AE5615"/>
    <w:rsid w:val="00AF7B01"/>
    <w:rsid w:val="00B05FC4"/>
    <w:rsid w:val="00B161B8"/>
    <w:rsid w:val="00B21F30"/>
    <w:rsid w:val="00B22253"/>
    <w:rsid w:val="00B26174"/>
    <w:rsid w:val="00B27B73"/>
    <w:rsid w:val="00B30233"/>
    <w:rsid w:val="00B35EAB"/>
    <w:rsid w:val="00B37F97"/>
    <w:rsid w:val="00B452A6"/>
    <w:rsid w:val="00B52C09"/>
    <w:rsid w:val="00B52FE0"/>
    <w:rsid w:val="00B545F9"/>
    <w:rsid w:val="00B55FBF"/>
    <w:rsid w:val="00B622A3"/>
    <w:rsid w:val="00B64980"/>
    <w:rsid w:val="00B66531"/>
    <w:rsid w:val="00B744BB"/>
    <w:rsid w:val="00B75598"/>
    <w:rsid w:val="00B81B68"/>
    <w:rsid w:val="00B8558D"/>
    <w:rsid w:val="00B86456"/>
    <w:rsid w:val="00B9619D"/>
    <w:rsid w:val="00BA7268"/>
    <w:rsid w:val="00BC02CE"/>
    <w:rsid w:val="00BC38CD"/>
    <w:rsid w:val="00BC3E30"/>
    <w:rsid w:val="00BC5D5D"/>
    <w:rsid w:val="00BD5425"/>
    <w:rsid w:val="00BD794B"/>
    <w:rsid w:val="00BE0242"/>
    <w:rsid w:val="00BE0A5C"/>
    <w:rsid w:val="00BE4288"/>
    <w:rsid w:val="00BE43B5"/>
    <w:rsid w:val="00BE7AA2"/>
    <w:rsid w:val="00BF0DB6"/>
    <w:rsid w:val="00BF5C46"/>
    <w:rsid w:val="00C03613"/>
    <w:rsid w:val="00C03D0E"/>
    <w:rsid w:val="00C06275"/>
    <w:rsid w:val="00C06E4C"/>
    <w:rsid w:val="00C07D90"/>
    <w:rsid w:val="00C10298"/>
    <w:rsid w:val="00C13D59"/>
    <w:rsid w:val="00C13FE7"/>
    <w:rsid w:val="00C14817"/>
    <w:rsid w:val="00C2761B"/>
    <w:rsid w:val="00C300AC"/>
    <w:rsid w:val="00C33792"/>
    <w:rsid w:val="00C34B87"/>
    <w:rsid w:val="00C35F07"/>
    <w:rsid w:val="00C371AA"/>
    <w:rsid w:val="00C41512"/>
    <w:rsid w:val="00C43797"/>
    <w:rsid w:val="00C43994"/>
    <w:rsid w:val="00C47D16"/>
    <w:rsid w:val="00C51776"/>
    <w:rsid w:val="00C6003A"/>
    <w:rsid w:val="00C636FE"/>
    <w:rsid w:val="00C70A61"/>
    <w:rsid w:val="00C727C9"/>
    <w:rsid w:val="00C731D7"/>
    <w:rsid w:val="00C778E6"/>
    <w:rsid w:val="00C800F5"/>
    <w:rsid w:val="00C80230"/>
    <w:rsid w:val="00C80CC2"/>
    <w:rsid w:val="00C81FB1"/>
    <w:rsid w:val="00C831FF"/>
    <w:rsid w:val="00C83E4D"/>
    <w:rsid w:val="00C85377"/>
    <w:rsid w:val="00C86CA9"/>
    <w:rsid w:val="00C9148C"/>
    <w:rsid w:val="00CA2AB8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474"/>
    <w:rsid w:val="00D11AC4"/>
    <w:rsid w:val="00D219A1"/>
    <w:rsid w:val="00D25B3D"/>
    <w:rsid w:val="00D263A9"/>
    <w:rsid w:val="00D306A6"/>
    <w:rsid w:val="00D31197"/>
    <w:rsid w:val="00D31363"/>
    <w:rsid w:val="00D31E71"/>
    <w:rsid w:val="00D359CD"/>
    <w:rsid w:val="00D4182D"/>
    <w:rsid w:val="00D42FDD"/>
    <w:rsid w:val="00D44390"/>
    <w:rsid w:val="00D4659D"/>
    <w:rsid w:val="00D46A84"/>
    <w:rsid w:val="00D56BDD"/>
    <w:rsid w:val="00D57E64"/>
    <w:rsid w:val="00D615DF"/>
    <w:rsid w:val="00D632BE"/>
    <w:rsid w:val="00D633AA"/>
    <w:rsid w:val="00D7436F"/>
    <w:rsid w:val="00D86742"/>
    <w:rsid w:val="00D902D2"/>
    <w:rsid w:val="00D92C55"/>
    <w:rsid w:val="00D93940"/>
    <w:rsid w:val="00D958F0"/>
    <w:rsid w:val="00D96B61"/>
    <w:rsid w:val="00DA08F4"/>
    <w:rsid w:val="00DA0EB8"/>
    <w:rsid w:val="00DA0FCD"/>
    <w:rsid w:val="00DA3D0F"/>
    <w:rsid w:val="00DA4EBB"/>
    <w:rsid w:val="00DA7459"/>
    <w:rsid w:val="00DB249F"/>
    <w:rsid w:val="00DB7A93"/>
    <w:rsid w:val="00DC7162"/>
    <w:rsid w:val="00DD30B1"/>
    <w:rsid w:val="00DD3C7B"/>
    <w:rsid w:val="00DD52E2"/>
    <w:rsid w:val="00DD5467"/>
    <w:rsid w:val="00DE05C8"/>
    <w:rsid w:val="00DE7784"/>
    <w:rsid w:val="00DF594D"/>
    <w:rsid w:val="00DF5F99"/>
    <w:rsid w:val="00E06148"/>
    <w:rsid w:val="00E153F9"/>
    <w:rsid w:val="00E34B40"/>
    <w:rsid w:val="00E36EF1"/>
    <w:rsid w:val="00E40457"/>
    <w:rsid w:val="00E432FC"/>
    <w:rsid w:val="00E45F06"/>
    <w:rsid w:val="00E5232B"/>
    <w:rsid w:val="00E53E4F"/>
    <w:rsid w:val="00E5549E"/>
    <w:rsid w:val="00E62283"/>
    <w:rsid w:val="00E644F4"/>
    <w:rsid w:val="00E67008"/>
    <w:rsid w:val="00E70290"/>
    <w:rsid w:val="00E70F93"/>
    <w:rsid w:val="00E729F4"/>
    <w:rsid w:val="00E73122"/>
    <w:rsid w:val="00E84D8F"/>
    <w:rsid w:val="00E919E7"/>
    <w:rsid w:val="00EB2558"/>
    <w:rsid w:val="00EB269A"/>
    <w:rsid w:val="00EC489E"/>
    <w:rsid w:val="00EC4CC9"/>
    <w:rsid w:val="00EC577A"/>
    <w:rsid w:val="00ED5345"/>
    <w:rsid w:val="00ED5528"/>
    <w:rsid w:val="00ED5BDF"/>
    <w:rsid w:val="00EE17F1"/>
    <w:rsid w:val="00EE2981"/>
    <w:rsid w:val="00EE6D65"/>
    <w:rsid w:val="00EE77B9"/>
    <w:rsid w:val="00EF0147"/>
    <w:rsid w:val="00EF0B50"/>
    <w:rsid w:val="00F0067D"/>
    <w:rsid w:val="00F0546B"/>
    <w:rsid w:val="00F05CE2"/>
    <w:rsid w:val="00F10996"/>
    <w:rsid w:val="00F15CEC"/>
    <w:rsid w:val="00F15FA1"/>
    <w:rsid w:val="00F212A6"/>
    <w:rsid w:val="00F31F6B"/>
    <w:rsid w:val="00F331D6"/>
    <w:rsid w:val="00F33986"/>
    <w:rsid w:val="00F367D1"/>
    <w:rsid w:val="00F373E6"/>
    <w:rsid w:val="00F411BE"/>
    <w:rsid w:val="00F4467A"/>
    <w:rsid w:val="00F50A8B"/>
    <w:rsid w:val="00F54E93"/>
    <w:rsid w:val="00F6288E"/>
    <w:rsid w:val="00F63F38"/>
    <w:rsid w:val="00F6744B"/>
    <w:rsid w:val="00F70A5A"/>
    <w:rsid w:val="00F75977"/>
    <w:rsid w:val="00F818FB"/>
    <w:rsid w:val="00F83253"/>
    <w:rsid w:val="00F85F1B"/>
    <w:rsid w:val="00F946EF"/>
    <w:rsid w:val="00FA0B57"/>
    <w:rsid w:val="00FA1A64"/>
    <w:rsid w:val="00FA4458"/>
    <w:rsid w:val="00FA4AB8"/>
    <w:rsid w:val="00FB1634"/>
    <w:rsid w:val="00FB336D"/>
    <w:rsid w:val="00FC285E"/>
    <w:rsid w:val="00FC5461"/>
    <w:rsid w:val="00FC6532"/>
    <w:rsid w:val="00FD2A4D"/>
    <w:rsid w:val="00FD66A0"/>
    <w:rsid w:val="00FE0424"/>
    <w:rsid w:val="00FE3181"/>
    <w:rsid w:val="00FE3577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C1CAB-75D1-4FB3-B7F8-54A9A874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869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</dc:creator>
  <cp:lastModifiedBy>uy</cp:lastModifiedBy>
  <cp:revision>7</cp:revision>
  <cp:lastPrinted>2017-03-31T11:44:00Z</cp:lastPrinted>
  <dcterms:created xsi:type="dcterms:W3CDTF">2017-09-29T06:22:00Z</dcterms:created>
  <dcterms:modified xsi:type="dcterms:W3CDTF">2017-10-03T08:18:00Z</dcterms:modified>
</cp:coreProperties>
</file>