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44" w:rsidRDefault="00E446D1" w:rsidP="00F0546B">
      <w:pPr>
        <w:ind w:left="2552" w:right="-337" w:hanging="2552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 </w:t>
      </w:r>
      <w:r w:rsidR="00C66882">
        <w:rPr>
          <w:b/>
          <w:sz w:val="28"/>
          <w:szCs w:val="28"/>
        </w:rPr>
        <w:t xml:space="preserve">                                  </w:t>
      </w:r>
      <w:r w:rsidR="00C9148C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B63C44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</w:t>
      </w:r>
      <w:r w:rsidR="00EE1EE2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</w:t>
      </w:r>
      <w:r w:rsidR="00F0546B">
        <w:rPr>
          <w:b/>
          <w:sz w:val="28"/>
          <w:szCs w:val="28"/>
        </w:rPr>
        <w:t xml:space="preserve"> Uchwała Nr</w:t>
      </w:r>
      <w:r w:rsidR="00B63C44">
        <w:rPr>
          <w:b/>
          <w:sz w:val="28"/>
          <w:szCs w:val="28"/>
        </w:rPr>
        <w:t xml:space="preserve"> </w:t>
      </w:r>
      <w:r w:rsidR="00FC1FB3">
        <w:rPr>
          <w:b/>
          <w:sz w:val="28"/>
          <w:szCs w:val="28"/>
        </w:rPr>
        <w:t>106/318/16</w:t>
      </w:r>
    </w:p>
    <w:p w:rsidR="00C9148C" w:rsidRDefault="0096693D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B63C4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</w:t>
      </w:r>
      <w:r w:rsidR="00C9148C">
        <w:rPr>
          <w:b/>
          <w:sz w:val="28"/>
          <w:szCs w:val="28"/>
        </w:rPr>
        <w:t>Zarządu  Powiatu Jeleniogórskiego</w:t>
      </w:r>
    </w:p>
    <w:p w:rsidR="005270FC" w:rsidRDefault="00C9148C" w:rsidP="00043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C1FB3">
        <w:rPr>
          <w:b/>
          <w:sz w:val="28"/>
          <w:szCs w:val="28"/>
        </w:rPr>
        <w:t xml:space="preserve">      </w:t>
      </w:r>
      <w:r w:rsidR="00CD1F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6744B">
        <w:rPr>
          <w:b/>
          <w:sz w:val="28"/>
          <w:szCs w:val="28"/>
        </w:rPr>
        <w:t xml:space="preserve">   </w:t>
      </w:r>
      <w:r w:rsidR="00F83253">
        <w:rPr>
          <w:b/>
          <w:sz w:val="28"/>
          <w:szCs w:val="28"/>
        </w:rPr>
        <w:t xml:space="preserve"> </w:t>
      </w:r>
      <w:r w:rsidR="00EB784C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 w:rsidR="006C58B4">
        <w:rPr>
          <w:b/>
          <w:sz w:val="28"/>
          <w:szCs w:val="28"/>
        </w:rPr>
        <w:t xml:space="preserve">  z dnia </w:t>
      </w:r>
      <w:r w:rsidR="00FC1FB3">
        <w:rPr>
          <w:b/>
          <w:sz w:val="28"/>
          <w:szCs w:val="28"/>
        </w:rPr>
        <w:t>13 października 2016</w:t>
      </w:r>
      <w:r w:rsidR="001E3642">
        <w:rPr>
          <w:b/>
          <w:sz w:val="28"/>
          <w:szCs w:val="28"/>
        </w:rPr>
        <w:t>r.</w:t>
      </w:r>
    </w:p>
    <w:p w:rsidR="00FF5E6F" w:rsidRDefault="00FF5E6F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F946EF">
        <w:rPr>
          <w:sz w:val="28"/>
          <w:szCs w:val="28"/>
        </w:rPr>
        <w:t>6</w:t>
      </w:r>
      <w:r w:rsidR="009D38A1">
        <w:rPr>
          <w:sz w:val="28"/>
          <w:szCs w:val="28"/>
        </w:rPr>
        <w:t xml:space="preserve"> </w:t>
      </w:r>
      <w:r w:rsidR="00EC5CA2">
        <w:rPr>
          <w:sz w:val="28"/>
          <w:szCs w:val="28"/>
        </w:rPr>
        <w:t xml:space="preserve">rok 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0425A6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0425A6">
        <w:rPr>
          <w:sz w:val="28"/>
          <w:szCs w:val="28"/>
        </w:rPr>
        <w:t>814</w:t>
      </w:r>
      <w:r>
        <w:rPr>
          <w:sz w:val="28"/>
          <w:szCs w:val="28"/>
        </w:rPr>
        <w:t>), art.257 ustawy z</w:t>
      </w:r>
      <w:r w:rsidR="006F5547">
        <w:rPr>
          <w:sz w:val="28"/>
          <w:szCs w:val="28"/>
        </w:rPr>
        <w:t> </w:t>
      </w:r>
      <w:r>
        <w:rPr>
          <w:sz w:val="28"/>
          <w:szCs w:val="28"/>
        </w:rPr>
        <w:t>dnia 27</w:t>
      </w:r>
      <w:r w:rsidR="00860A6B">
        <w:rPr>
          <w:sz w:val="28"/>
          <w:szCs w:val="28"/>
        </w:rPr>
        <w:t> </w:t>
      </w:r>
      <w:r>
        <w:rPr>
          <w:sz w:val="28"/>
          <w:szCs w:val="28"/>
        </w:rPr>
        <w:t>sierpnia 2009 r. o finansach publicznych (Dz. U. z 2013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 poz.885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</w:t>
      </w:r>
      <w:r w:rsidR="00F946E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5270FC">
        <w:rPr>
          <w:sz w:val="28"/>
          <w:szCs w:val="28"/>
        </w:rPr>
        <w:t>IV/</w:t>
      </w:r>
      <w:r w:rsidR="00F946EF">
        <w:rPr>
          <w:sz w:val="28"/>
          <w:szCs w:val="28"/>
        </w:rPr>
        <w:t>80</w:t>
      </w:r>
      <w:r w:rsidR="005270FC">
        <w:rPr>
          <w:sz w:val="28"/>
          <w:szCs w:val="28"/>
        </w:rPr>
        <w:t>/2015 Rady Powia</w:t>
      </w:r>
      <w:r>
        <w:rPr>
          <w:sz w:val="28"/>
          <w:szCs w:val="28"/>
        </w:rPr>
        <w:t>tu Jeleniogórskiego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29 grudnia</w:t>
      </w:r>
      <w:r w:rsidR="005270FC">
        <w:rPr>
          <w:sz w:val="28"/>
          <w:szCs w:val="28"/>
        </w:rPr>
        <w:t xml:space="preserve"> 2015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2016</w:t>
      </w:r>
      <w:r w:rsidR="006F5547">
        <w:rPr>
          <w:sz w:val="28"/>
          <w:szCs w:val="28"/>
        </w:rPr>
        <w:t> 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1FB1" w:rsidRPr="00AD0F63" w:rsidRDefault="00C81FB1" w:rsidP="00AD0F63">
      <w:pPr>
        <w:ind w:right="-2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§1.</w:t>
      </w:r>
      <w:r w:rsidR="00AD0F63">
        <w:rPr>
          <w:b/>
          <w:sz w:val="28"/>
          <w:szCs w:val="28"/>
        </w:rPr>
        <w:t xml:space="preserve">Dokonuje się zmian w planie </w:t>
      </w:r>
      <w:r>
        <w:rPr>
          <w:b/>
          <w:sz w:val="28"/>
          <w:szCs w:val="28"/>
        </w:rPr>
        <w:t>wydatków budżetowych  zgodnie z załącznikiem do niniejszej uchwały.</w:t>
      </w:r>
    </w:p>
    <w:p w:rsidR="00081D37" w:rsidRPr="000C5732" w:rsidRDefault="00C81FB1" w:rsidP="00C81F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305337">
        <w:rPr>
          <w:sz w:val="28"/>
          <w:szCs w:val="28"/>
        </w:rPr>
        <w:t xml:space="preserve"> </w:t>
      </w:r>
      <w:r w:rsidR="00995465">
        <w:rPr>
          <w:sz w:val="28"/>
          <w:szCs w:val="28"/>
        </w:rPr>
        <w:t xml:space="preserve">65.375.781,12 </w:t>
      </w:r>
      <w:r>
        <w:rPr>
          <w:sz w:val="28"/>
          <w:szCs w:val="28"/>
        </w:rPr>
        <w:t>zł, z czego: wydatki bieżące wynoszą</w:t>
      </w:r>
      <w:r w:rsidR="008E245F">
        <w:rPr>
          <w:sz w:val="28"/>
          <w:szCs w:val="28"/>
        </w:rPr>
        <w:t xml:space="preserve"> </w:t>
      </w:r>
      <w:r w:rsidR="00995465">
        <w:rPr>
          <w:sz w:val="28"/>
          <w:szCs w:val="28"/>
        </w:rPr>
        <w:t>59.03</w:t>
      </w:r>
      <w:r w:rsidR="00427523">
        <w:rPr>
          <w:sz w:val="28"/>
          <w:szCs w:val="28"/>
        </w:rPr>
        <w:t>2</w:t>
      </w:r>
      <w:r w:rsidR="00AA5E4E">
        <w:rPr>
          <w:sz w:val="28"/>
          <w:szCs w:val="28"/>
        </w:rPr>
        <w:t>.</w:t>
      </w:r>
      <w:r w:rsidR="00427523">
        <w:rPr>
          <w:sz w:val="28"/>
          <w:szCs w:val="28"/>
        </w:rPr>
        <w:t>2</w:t>
      </w:r>
      <w:r w:rsidR="00AA5E4E">
        <w:rPr>
          <w:sz w:val="28"/>
          <w:szCs w:val="28"/>
        </w:rPr>
        <w:t>84,58</w:t>
      </w:r>
      <w:r w:rsidR="00995465">
        <w:rPr>
          <w:sz w:val="28"/>
          <w:szCs w:val="28"/>
        </w:rPr>
        <w:t xml:space="preserve"> </w:t>
      </w:r>
      <w:r>
        <w:rPr>
          <w:sz w:val="28"/>
          <w:szCs w:val="28"/>
        </w:rPr>
        <w:t>zł a wydatki majątkowe</w:t>
      </w:r>
      <w:r w:rsidR="008E245F">
        <w:rPr>
          <w:sz w:val="28"/>
          <w:szCs w:val="28"/>
        </w:rPr>
        <w:t xml:space="preserve"> </w:t>
      </w:r>
      <w:r w:rsidR="00995465">
        <w:rPr>
          <w:sz w:val="28"/>
          <w:szCs w:val="28"/>
        </w:rPr>
        <w:t>6.34</w:t>
      </w:r>
      <w:r w:rsidR="00427523">
        <w:rPr>
          <w:sz w:val="28"/>
          <w:szCs w:val="28"/>
        </w:rPr>
        <w:t>3</w:t>
      </w:r>
      <w:r w:rsidR="00AA5E4E">
        <w:rPr>
          <w:sz w:val="28"/>
          <w:szCs w:val="28"/>
        </w:rPr>
        <w:t>.</w:t>
      </w:r>
      <w:r w:rsidR="00427523">
        <w:rPr>
          <w:sz w:val="28"/>
          <w:szCs w:val="28"/>
        </w:rPr>
        <w:t>4</w:t>
      </w:r>
      <w:r w:rsidR="00AA5E4E">
        <w:rPr>
          <w:sz w:val="28"/>
          <w:szCs w:val="28"/>
        </w:rPr>
        <w:t>96,54</w:t>
      </w:r>
      <w:r w:rsidR="009954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zł. 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147F96" w:rsidRDefault="00147F96" w:rsidP="00983DCF">
      <w:pPr>
        <w:ind w:firstLine="709"/>
        <w:rPr>
          <w:b/>
          <w:sz w:val="28"/>
          <w:szCs w:val="28"/>
        </w:rPr>
      </w:pP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</w:t>
      </w:r>
      <w:r w:rsidR="009F0BE3">
        <w:rPr>
          <w:sz w:val="28"/>
          <w:szCs w:val="28"/>
        </w:rPr>
        <w:t xml:space="preserve"> </w:t>
      </w:r>
      <w:r w:rsidR="001A0C89">
        <w:rPr>
          <w:sz w:val="28"/>
          <w:szCs w:val="28"/>
        </w:rPr>
        <w:t xml:space="preserve">  </w:t>
      </w:r>
      <w:r w:rsidR="007C6DD8">
        <w:rPr>
          <w:sz w:val="28"/>
          <w:szCs w:val="28"/>
        </w:rPr>
        <w:t>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D31E71" w:rsidRDefault="00D31E71"/>
    <w:p w:rsidR="00C81FB1" w:rsidRDefault="00C81FB1"/>
    <w:p w:rsidR="00D31E71" w:rsidRDefault="00D31E71"/>
    <w:p w:rsidR="00AD0F63" w:rsidRDefault="00AD0F63"/>
    <w:p w:rsidR="00AD0F63" w:rsidRDefault="00AD0F63"/>
    <w:p w:rsidR="00AD0F63" w:rsidRDefault="00AD0F63"/>
    <w:p w:rsidR="00AD0F63" w:rsidRDefault="00AD0F63"/>
    <w:p w:rsidR="00AD0F63" w:rsidRDefault="00AD0F63"/>
    <w:p w:rsidR="00D31E71" w:rsidRDefault="00D31E71"/>
    <w:p w:rsidR="000425A6" w:rsidRDefault="000425A6"/>
    <w:p w:rsidR="000425A6" w:rsidRDefault="000425A6"/>
    <w:p w:rsidR="00D31E71" w:rsidRDefault="00D31E71"/>
    <w:p w:rsidR="00533235" w:rsidRDefault="00533235"/>
    <w:p w:rsidR="00533235" w:rsidRDefault="00533235"/>
    <w:p w:rsidR="00AD0F63" w:rsidRDefault="00AD0F63"/>
    <w:p w:rsidR="00FB139D" w:rsidRDefault="00FB139D" w:rsidP="00AB1910"/>
    <w:p w:rsidR="00614276" w:rsidRDefault="00614276" w:rsidP="0061427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U Z A S A D N I E N I E</w:t>
      </w:r>
    </w:p>
    <w:p w:rsidR="00614276" w:rsidRDefault="00614276" w:rsidP="00614276">
      <w:pPr>
        <w:rPr>
          <w:b/>
          <w:sz w:val="28"/>
          <w:szCs w:val="28"/>
        </w:rPr>
      </w:pPr>
    </w:p>
    <w:p w:rsidR="00614276" w:rsidRDefault="00614276" w:rsidP="0061427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Zgodnie z Umową Nr MGW/318/2016 z dnia 29.07.2016 r. z Województwem Dolnośląskim,  powiat otrzymał dotację (w dziale 010, rozdz. 01042) w wysokości 157.000 zł na dofinansowanie zakupu urządzenia wielofunkcyjnego na potrzeby Powiatowego Ośrodka Dokumentacji Geodezyjnej i Kartograficznej w Jeleniej Górze.</w:t>
      </w:r>
    </w:p>
    <w:p w:rsidR="00614276" w:rsidRDefault="00614276" w:rsidP="00614276">
      <w:pPr>
        <w:pStyle w:val="Tekstpodstawowy"/>
        <w:spacing w:line="264" w:lineRule="auto"/>
        <w:ind w:firstLine="708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 xml:space="preserve">W dniu 7 października 2016 r. odbyło się otwarcie ofert dotyczące postępowania o udzielenie zamówienia publicznego na </w:t>
      </w:r>
      <w:r>
        <w:rPr>
          <w:rFonts w:ascii="Times New Roman" w:hAnsi="Times New Roman"/>
          <w:bCs/>
          <w:szCs w:val="28"/>
        </w:rPr>
        <w:t>„</w:t>
      </w:r>
      <w:r>
        <w:rPr>
          <w:rFonts w:ascii="Times New Roman" w:hAnsi="Times New Roman"/>
          <w:szCs w:val="28"/>
        </w:rPr>
        <w:t>Dostawę urządzenia wielofunkcyjnego na potrzeby Powiatowego Ośrodka Dokumentacji Geodezyjnej i Kartograficznej w Jeleniej Górze</w:t>
      </w:r>
      <w:r>
        <w:rPr>
          <w:rFonts w:ascii="Times New Roman" w:hAnsi="Times New Roman"/>
          <w:bCs/>
          <w:szCs w:val="28"/>
        </w:rPr>
        <w:t xml:space="preserve">”. W postępowaniu wpłynęła jedna oferta, a zaoferowana cena brutto urządzenia wynosi </w:t>
      </w:r>
      <w:r>
        <w:rPr>
          <w:rFonts w:ascii="Times New Roman" w:hAnsi="Times New Roman"/>
          <w:bCs/>
          <w:szCs w:val="28"/>
          <w:u w:val="single"/>
        </w:rPr>
        <w:t>159.900,00 zł</w:t>
      </w:r>
      <w:r>
        <w:rPr>
          <w:rFonts w:ascii="Times New Roman" w:hAnsi="Times New Roman"/>
          <w:bCs/>
          <w:szCs w:val="28"/>
        </w:rPr>
        <w:t xml:space="preserve">. </w:t>
      </w:r>
    </w:p>
    <w:p w:rsidR="00614276" w:rsidRDefault="00614276" w:rsidP="00614276">
      <w:pPr>
        <w:pStyle w:val="Tekstpodstawowy"/>
        <w:spacing w:line="264" w:lineRule="auto"/>
        <w:ind w:firstLine="708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Różnica między wysokością środków zabezpieczonych w budżecie powiatu a ceną jedynej złożonej w postępowaniu oferty wynosi: </w:t>
      </w:r>
      <w:r>
        <w:rPr>
          <w:rFonts w:ascii="Times New Roman" w:hAnsi="Times New Roman"/>
          <w:bCs/>
          <w:szCs w:val="28"/>
          <w:u w:val="single"/>
        </w:rPr>
        <w:t>2.900,00 zł</w:t>
      </w:r>
      <w:r>
        <w:rPr>
          <w:rFonts w:ascii="Times New Roman" w:hAnsi="Times New Roman"/>
          <w:bCs/>
          <w:szCs w:val="28"/>
        </w:rPr>
        <w:t>.</w:t>
      </w:r>
    </w:p>
    <w:p w:rsidR="00614276" w:rsidRDefault="00614276" w:rsidP="00614276">
      <w:pPr>
        <w:pStyle w:val="Tekstpodstawowy"/>
        <w:spacing w:line="264" w:lineRule="auto"/>
        <w:ind w:firstLine="708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W celu zakończenia procedury przetargowej oraz udzielenia zamówienia w/w podmiotowi, konieczne jest uruchomienie środków z rezerwy na wydatki inwestycyjne i zwiększenie  w planie wydatków brakującej kwoty w wysokości 2.900,00 zł. </w:t>
      </w:r>
    </w:p>
    <w:p w:rsidR="00614276" w:rsidRDefault="00614276" w:rsidP="00614276">
      <w:pPr>
        <w:pStyle w:val="Tekstpodstawowy"/>
        <w:spacing w:line="264" w:lineRule="auto"/>
        <w:ind w:firstLine="708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Z uwagi na obowiązek zakończenia realizacji umowy dotacyjnej, o której mowa powyżej, pod względem rzeczowym oraz złożenia wniosku </w:t>
      </w:r>
      <w:r>
        <w:rPr>
          <w:rFonts w:ascii="Times New Roman" w:hAnsi="Times New Roman"/>
          <w:bCs/>
          <w:szCs w:val="28"/>
        </w:rPr>
        <w:br/>
        <w:t xml:space="preserve">o wypłatę pomocy finansowej wraz z protokołem odbioru zakupionego sprzętu do dnia 31.10.2016 r., brak jest możliwości przeprowadzenia kolejnej procedury przetargowej w celu wyłonienia wykonawcy zamówienia – z zachowaniem powyższego terminu.  </w:t>
      </w:r>
    </w:p>
    <w:bookmarkEnd w:id="0"/>
    <w:p w:rsidR="00614276" w:rsidRDefault="00614276" w:rsidP="00614276">
      <w:pPr>
        <w:jc w:val="both"/>
        <w:rPr>
          <w:sz w:val="28"/>
          <w:szCs w:val="28"/>
        </w:rPr>
      </w:pPr>
    </w:p>
    <w:p w:rsidR="00185D58" w:rsidRPr="00C9148C" w:rsidRDefault="00185D58">
      <w:pPr>
        <w:rPr>
          <w:b/>
          <w:sz w:val="28"/>
          <w:szCs w:val="28"/>
        </w:rPr>
      </w:pPr>
    </w:p>
    <w:sectPr w:rsidR="00185D58" w:rsidRPr="00C9148C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7B7" w:rsidRDefault="006247B7" w:rsidP="00286505">
      <w:r>
        <w:separator/>
      </w:r>
    </w:p>
  </w:endnote>
  <w:endnote w:type="continuationSeparator" w:id="0">
    <w:p w:rsidR="006247B7" w:rsidRDefault="006247B7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7B7" w:rsidRDefault="006247B7" w:rsidP="00286505">
      <w:r>
        <w:separator/>
      </w:r>
    </w:p>
  </w:footnote>
  <w:footnote w:type="continuationSeparator" w:id="0">
    <w:p w:rsidR="006247B7" w:rsidRDefault="006247B7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97792"/>
    <w:multiLevelType w:val="hybridMultilevel"/>
    <w:tmpl w:val="B99E57F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F2ACA"/>
    <w:multiLevelType w:val="hybridMultilevel"/>
    <w:tmpl w:val="A8321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75605"/>
    <w:multiLevelType w:val="hybridMultilevel"/>
    <w:tmpl w:val="A95E0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7"/>
  </w:num>
  <w:num w:numId="5">
    <w:abstractNumId w:val="8"/>
  </w:num>
  <w:num w:numId="6">
    <w:abstractNumId w:val="10"/>
  </w:num>
  <w:num w:numId="7">
    <w:abstractNumId w:val="15"/>
  </w:num>
  <w:num w:numId="8">
    <w:abstractNumId w:val="20"/>
  </w:num>
  <w:num w:numId="9">
    <w:abstractNumId w:val="17"/>
  </w:num>
  <w:num w:numId="10">
    <w:abstractNumId w:val="6"/>
  </w:num>
  <w:num w:numId="11">
    <w:abstractNumId w:val="18"/>
  </w:num>
  <w:num w:numId="12">
    <w:abstractNumId w:val="16"/>
  </w:num>
  <w:num w:numId="13">
    <w:abstractNumId w:val="23"/>
  </w:num>
  <w:num w:numId="14">
    <w:abstractNumId w:val="12"/>
  </w:num>
  <w:num w:numId="15">
    <w:abstractNumId w:val="9"/>
  </w:num>
  <w:num w:numId="16">
    <w:abstractNumId w:val="4"/>
  </w:num>
  <w:num w:numId="17">
    <w:abstractNumId w:val="0"/>
  </w:num>
  <w:num w:numId="18">
    <w:abstractNumId w:val="11"/>
  </w:num>
  <w:num w:numId="19">
    <w:abstractNumId w:val="22"/>
  </w:num>
  <w:num w:numId="20">
    <w:abstractNumId w:val="19"/>
  </w:num>
  <w:num w:numId="21">
    <w:abstractNumId w:val="1"/>
  </w:num>
  <w:num w:numId="22">
    <w:abstractNumId w:val="5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A29"/>
    <w:rsid w:val="00005C46"/>
    <w:rsid w:val="000078FD"/>
    <w:rsid w:val="00011EEA"/>
    <w:rsid w:val="00012CEF"/>
    <w:rsid w:val="00020CD7"/>
    <w:rsid w:val="0002288B"/>
    <w:rsid w:val="00031130"/>
    <w:rsid w:val="00032429"/>
    <w:rsid w:val="000425A6"/>
    <w:rsid w:val="0004359C"/>
    <w:rsid w:val="00046E86"/>
    <w:rsid w:val="0005047A"/>
    <w:rsid w:val="000535C4"/>
    <w:rsid w:val="000551BF"/>
    <w:rsid w:val="0005544C"/>
    <w:rsid w:val="00056B04"/>
    <w:rsid w:val="00057D46"/>
    <w:rsid w:val="0006009E"/>
    <w:rsid w:val="000627FE"/>
    <w:rsid w:val="0007712E"/>
    <w:rsid w:val="000774FA"/>
    <w:rsid w:val="00081D37"/>
    <w:rsid w:val="000872B0"/>
    <w:rsid w:val="000907F9"/>
    <w:rsid w:val="0009454B"/>
    <w:rsid w:val="00094564"/>
    <w:rsid w:val="000A44F9"/>
    <w:rsid w:val="000A5219"/>
    <w:rsid w:val="000B5134"/>
    <w:rsid w:val="000C0BC1"/>
    <w:rsid w:val="000C46BA"/>
    <w:rsid w:val="000C5732"/>
    <w:rsid w:val="000C6BD1"/>
    <w:rsid w:val="000C6C8C"/>
    <w:rsid w:val="000D0CAC"/>
    <w:rsid w:val="000D0D8F"/>
    <w:rsid w:val="000D185D"/>
    <w:rsid w:val="000D27B1"/>
    <w:rsid w:val="000D6D42"/>
    <w:rsid w:val="000E02C8"/>
    <w:rsid w:val="000E55FF"/>
    <w:rsid w:val="000F0C69"/>
    <w:rsid w:val="000F2602"/>
    <w:rsid w:val="000F2D50"/>
    <w:rsid w:val="000F4458"/>
    <w:rsid w:val="000F6AAD"/>
    <w:rsid w:val="0010126B"/>
    <w:rsid w:val="001026D7"/>
    <w:rsid w:val="00103373"/>
    <w:rsid w:val="001036BC"/>
    <w:rsid w:val="0010516C"/>
    <w:rsid w:val="00106D54"/>
    <w:rsid w:val="00115231"/>
    <w:rsid w:val="0012020F"/>
    <w:rsid w:val="0012244D"/>
    <w:rsid w:val="00122F4B"/>
    <w:rsid w:val="00123F24"/>
    <w:rsid w:val="00126A73"/>
    <w:rsid w:val="00131DD4"/>
    <w:rsid w:val="0014266A"/>
    <w:rsid w:val="00143201"/>
    <w:rsid w:val="00143A54"/>
    <w:rsid w:val="00143D4E"/>
    <w:rsid w:val="00144DD8"/>
    <w:rsid w:val="0014617D"/>
    <w:rsid w:val="00146C69"/>
    <w:rsid w:val="00147BD6"/>
    <w:rsid w:val="00147F96"/>
    <w:rsid w:val="00150E99"/>
    <w:rsid w:val="001522A2"/>
    <w:rsid w:val="001556AC"/>
    <w:rsid w:val="00163771"/>
    <w:rsid w:val="0016547C"/>
    <w:rsid w:val="001739F1"/>
    <w:rsid w:val="0017670B"/>
    <w:rsid w:val="00183559"/>
    <w:rsid w:val="00185D58"/>
    <w:rsid w:val="00194DBA"/>
    <w:rsid w:val="00195A35"/>
    <w:rsid w:val="00196245"/>
    <w:rsid w:val="001969E5"/>
    <w:rsid w:val="00196F08"/>
    <w:rsid w:val="001A0C89"/>
    <w:rsid w:val="001A62DF"/>
    <w:rsid w:val="001B0BA4"/>
    <w:rsid w:val="001B5333"/>
    <w:rsid w:val="001B7519"/>
    <w:rsid w:val="001C013B"/>
    <w:rsid w:val="001C0B0A"/>
    <w:rsid w:val="001C76A6"/>
    <w:rsid w:val="001D4D58"/>
    <w:rsid w:val="001E2A34"/>
    <w:rsid w:val="001E3642"/>
    <w:rsid w:val="001E5510"/>
    <w:rsid w:val="001F096E"/>
    <w:rsid w:val="001F20FE"/>
    <w:rsid w:val="001F4145"/>
    <w:rsid w:val="002000CF"/>
    <w:rsid w:val="00205380"/>
    <w:rsid w:val="00206508"/>
    <w:rsid w:val="002067B8"/>
    <w:rsid w:val="00206DDD"/>
    <w:rsid w:val="002230D8"/>
    <w:rsid w:val="0022555E"/>
    <w:rsid w:val="00230706"/>
    <w:rsid w:val="00235B44"/>
    <w:rsid w:val="00241FF0"/>
    <w:rsid w:val="00243360"/>
    <w:rsid w:val="002443B6"/>
    <w:rsid w:val="00244434"/>
    <w:rsid w:val="00245691"/>
    <w:rsid w:val="00245C56"/>
    <w:rsid w:val="0025085A"/>
    <w:rsid w:val="00253B85"/>
    <w:rsid w:val="00255A67"/>
    <w:rsid w:val="002571CF"/>
    <w:rsid w:val="002600E1"/>
    <w:rsid w:val="00260865"/>
    <w:rsid w:val="002611AB"/>
    <w:rsid w:val="00264003"/>
    <w:rsid w:val="002649A3"/>
    <w:rsid w:val="0027190B"/>
    <w:rsid w:val="00273211"/>
    <w:rsid w:val="002748E9"/>
    <w:rsid w:val="00286505"/>
    <w:rsid w:val="00287B75"/>
    <w:rsid w:val="0029501D"/>
    <w:rsid w:val="002A0499"/>
    <w:rsid w:val="002A3173"/>
    <w:rsid w:val="002A7184"/>
    <w:rsid w:val="002A7F4E"/>
    <w:rsid w:val="002B04B6"/>
    <w:rsid w:val="002B1094"/>
    <w:rsid w:val="002B6293"/>
    <w:rsid w:val="002B6918"/>
    <w:rsid w:val="002C141A"/>
    <w:rsid w:val="002C1588"/>
    <w:rsid w:val="002C22CC"/>
    <w:rsid w:val="002C3D68"/>
    <w:rsid w:val="002C52CC"/>
    <w:rsid w:val="002D6759"/>
    <w:rsid w:val="002D6FCF"/>
    <w:rsid w:val="002D7708"/>
    <w:rsid w:val="002E0BB5"/>
    <w:rsid w:val="002E568B"/>
    <w:rsid w:val="002F66D9"/>
    <w:rsid w:val="002F71F7"/>
    <w:rsid w:val="00305337"/>
    <w:rsid w:val="003061C4"/>
    <w:rsid w:val="003212CC"/>
    <w:rsid w:val="003308C8"/>
    <w:rsid w:val="00331C9B"/>
    <w:rsid w:val="003321B6"/>
    <w:rsid w:val="003433CB"/>
    <w:rsid w:val="00343CFC"/>
    <w:rsid w:val="00346C68"/>
    <w:rsid w:val="0035207B"/>
    <w:rsid w:val="00353777"/>
    <w:rsid w:val="00353B0D"/>
    <w:rsid w:val="003569C8"/>
    <w:rsid w:val="00362151"/>
    <w:rsid w:val="00364016"/>
    <w:rsid w:val="00373732"/>
    <w:rsid w:val="003769B1"/>
    <w:rsid w:val="00377C7A"/>
    <w:rsid w:val="00382C6C"/>
    <w:rsid w:val="003830D1"/>
    <w:rsid w:val="00386AB1"/>
    <w:rsid w:val="00387863"/>
    <w:rsid w:val="00391781"/>
    <w:rsid w:val="0039697E"/>
    <w:rsid w:val="003A0837"/>
    <w:rsid w:val="003A23B4"/>
    <w:rsid w:val="003A255A"/>
    <w:rsid w:val="003A7E5D"/>
    <w:rsid w:val="003B0915"/>
    <w:rsid w:val="003B5FF7"/>
    <w:rsid w:val="003D133A"/>
    <w:rsid w:val="003D3DDF"/>
    <w:rsid w:val="003E6368"/>
    <w:rsid w:val="003E6D3B"/>
    <w:rsid w:val="003F5E25"/>
    <w:rsid w:val="003F62CB"/>
    <w:rsid w:val="003F6F8B"/>
    <w:rsid w:val="00404863"/>
    <w:rsid w:val="00405B41"/>
    <w:rsid w:val="00406526"/>
    <w:rsid w:val="00407151"/>
    <w:rsid w:val="00415A06"/>
    <w:rsid w:val="0042370E"/>
    <w:rsid w:val="00427523"/>
    <w:rsid w:val="00435367"/>
    <w:rsid w:val="0044289F"/>
    <w:rsid w:val="004436A8"/>
    <w:rsid w:val="0044383E"/>
    <w:rsid w:val="004438EC"/>
    <w:rsid w:val="00444C58"/>
    <w:rsid w:val="00445ABF"/>
    <w:rsid w:val="004518F1"/>
    <w:rsid w:val="004520C8"/>
    <w:rsid w:val="00454C31"/>
    <w:rsid w:val="00462658"/>
    <w:rsid w:val="00463034"/>
    <w:rsid w:val="00476986"/>
    <w:rsid w:val="00476AB3"/>
    <w:rsid w:val="00477B25"/>
    <w:rsid w:val="00490975"/>
    <w:rsid w:val="00495F57"/>
    <w:rsid w:val="004979DB"/>
    <w:rsid w:val="004A48AB"/>
    <w:rsid w:val="004B3A77"/>
    <w:rsid w:val="004B75B2"/>
    <w:rsid w:val="004C01BD"/>
    <w:rsid w:val="004C2AC4"/>
    <w:rsid w:val="004C5B64"/>
    <w:rsid w:val="004C649F"/>
    <w:rsid w:val="004D2A28"/>
    <w:rsid w:val="004D3B33"/>
    <w:rsid w:val="004D6E6F"/>
    <w:rsid w:val="004D7692"/>
    <w:rsid w:val="004E0430"/>
    <w:rsid w:val="004E536B"/>
    <w:rsid w:val="004E755D"/>
    <w:rsid w:val="004F0FA3"/>
    <w:rsid w:val="004F6F70"/>
    <w:rsid w:val="005033A1"/>
    <w:rsid w:val="0050458B"/>
    <w:rsid w:val="00504D0A"/>
    <w:rsid w:val="005125EC"/>
    <w:rsid w:val="0051368A"/>
    <w:rsid w:val="0051436F"/>
    <w:rsid w:val="00517719"/>
    <w:rsid w:val="00525EB5"/>
    <w:rsid w:val="005270FC"/>
    <w:rsid w:val="00531C66"/>
    <w:rsid w:val="00533235"/>
    <w:rsid w:val="0053389B"/>
    <w:rsid w:val="0054002B"/>
    <w:rsid w:val="00545502"/>
    <w:rsid w:val="0055445F"/>
    <w:rsid w:val="0055509F"/>
    <w:rsid w:val="00556521"/>
    <w:rsid w:val="00560226"/>
    <w:rsid w:val="00562301"/>
    <w:rsid w:val="00566469"/>
    <w:rsid w:val="005760FF"/>
    <w:rsid w:val="005766CC"/>
    <w:rsid w:val="00582635"/>
    <w:rsid w:val="00582C22"/>
    <w:rsid w:val="00583B2A"/>
    <w:rsid w:val="0058608F"/>
    <w:rsid w:val="00594500"/>
    <w:rsid w:val="00594A68"/>
    <w:rsid w:val="0059514D"/>
    <w:rsid w:val="00597B43"/>
    <w:rsid w:val="005A232F"/>
    <w:rsid w:val="005A3655"/>
    <w:rsid w:val="005A6979"/>
    <w:rsid w:val="005B1C91"/>
    <w:rsid w:val="005B27C4"/>
    <w:rsid w:val="005C0AFC"/>
    <w:rsid w:val="005C202A"/>
    <w:rsid w:val="005C2DF4"/>
    <w:rsid w:val="005C36E0"/>
    <w:rsid w:val="005C4CEA"/>
    <w:rsid w:val="005C58A0"/>
    <w:rsid w:val="005C6FA5"/>
    <w:rsid w:val="005D2777"/>
    <w:rsid w:val="005D7DA6"/>
    <w:rsid w:val="005E20C2"/>
    <w:rsid w:val="005E338B"/>
    <w:rsid w:val="005E42B9"/>
    <w:rsid w:val="005E4D33"/>
    <w:rsid w:val="005F0AB8"/>
    <w:rsid w:val="005F2173"/>
    <w:rsid w:val="005F3744"/>
    <w:rsid w:val="005F3FAB"/>
    <w:rsid w:val="005F539E"/>
    <w:rsid w:val="00603E18"/>
    <w:rsid w:val="0060416B"/>
    <w:rsid w:val="006052C8"/>
    <w:rsid w:val="0061136B"/>
    <w:rsid w:val="00614276"/>
    <w:rsid w:val="006142AB"/>
    <w:rsid w:val="006238FC"/>
    <w:rsid w:val="006247B7"/>
    <w:rsid w:val="00634922"/>
    <w:rsid w:val="00637FBF"/>
    <w:rsid w:val="00645039"/>
    <w:rsid w:val="00645DB8"/>
    <w:rsid w:val="00655289"/>
    <w:rsid w:val="00663B50"/>
    <w:rsid w:val="00666680"/>
    <w:rsid w:val="00675AAA"/>
    <w:rsid w:val="00677733"/>
    <w:rsid w:val="00681470"/>
    <w:rsid w:val="0068439F"/>
    <w:rsid w:val="0068755F"/>
    <w:rsid w:val="00687D84"/>
    <w:rsid w:val="00697E1F"/>
    <w:rsid w:val="006A0DE9"/>
    <w:rsid w:val="006A11BF"/>
    <w:rsid w:val="006A25F9"/>
    <w:rsid w:val="006B2ABD"/>
    <w:rsid w:val="006B2AD0"/>
    <w:rsid w:val="006B430C"/>
    <w:rsid w:val="006B5DFD"/>
    <w:rsid w:val="006B63C2"/>
    <w:rsid w:val="006C2179"/>
    <w:rsid w:val="006C4A3F"/>
    <w:rsid w:val="006C4B7D"/>
    <w:rsid w:val="006C58B4"/>
    <w:rsid w:val="006D1161"/>
    <w:rsid w:val="006E08B4"/>
    <w:rsid w:val="006E6FFD"/>
    <w:rsid w:val="006F0E07"/>
    <w:rsid w:val="006F16D5"/>
    <w:rsid w:val="006F182F"/>
    <w:rsid w:val="006F4B2E"/>
    <w:rsid w:val="006F5547"/>
    <w:rsid w:val="00701E05"/>
    <w:rsid w:val="00703CAE"/>
    <w:rsid w:val="007052A7"/>
    <w:rsid w:val="007065F6"/>
    <w:rsid w:val="00711FCE"/>
    <w:rsid w:val="00712F54"/>
    <w:rsid w:val="00712FD6"/>
    <w:rsid w:val="00715BAC"/>
    <w:rsid w:val="00716CC0"/>
    <w:rsid w:val="007173B7"/>
    <w:rsid w:val="00720D4E"/>
    <w:rsid w:val="007278B4"/>
    <w:rsid w:val="00727DB0"/>
    <w:rsid w:val="00733618"/>
    <w:rsid w:val="0073649E"/>
    <w:rsid w:val="0074486C"/>
    <w:rsid w:val="00746917"/>
    <w:rsid w:val="00754F5A"/>
    <w:rsid w:val="00762131"/>
    <w:rsid w:val="007726AC"/>
    <w:rsid w:val="00772EEF"/>
    <w:rsid w:val="0078283E"/>
    <w:rsid w:val="007830A8"/>
    <w:rsid w:val="00790F24"/>
    <w:rsid w:val="0079130A"/>
    <w:rsid w:val="007A63CE"/>
    <w:rsid w:val="007B0A67"/>
    <w:rsid w:val="007B3ED0"/>
    <w:rsid w:val="007B3FDB"/>
    <w:rsid w:val="007B5E89"/>
    <w:rsid w:val="007B65B3"/>
    <w:rsid w:val="007C402F"/>
    <w:rsid w:val="007C51DA"/>
    <w:rsid w:val="007C6DD8"/>
    <w:rsid w:val="007D1899"/>
    <w:rsid w:val="007E55DA"/>
    <w:rsid w:val="007E6E72"/>
    <w:rsid w:val="007F227B"/>
    <w:rsid w:val="007F3A77"/>
    <w:rsid w:val="007F5020"/>
    <w:rsid w:val="0080004A"/>
    <w:rsid w:val="00804BF4"/>
    <w:rsid w:val="0081342A"/>
    <w:rsid w:val="008167E3"/>
    <w:rsid w:val="008179C4"/>
    <w:rsid w:val="00833C29"/>
    <w:rsid w:val="00835A84"/>
    <w:rsid w:val="00841BA0"/>
    <w:rsid w:val="00846C83"/>
    <w:rsid w:val="00856F6A"/>
    <w:rsid w:val="00860A6B"/>
    <w:rsid w:val="00866AB5"/>
    <w:rsid w:val="00867ABA"/>
    <w:rsid w:val="008712CD"/>
    <w:rsid w:val="008759E6"/>
    <w:rsid w:val="00875A9E"/>
    <w:rsid w:val="00877B48"/>
    <w:rsid w:val="00881B4D"/>
    <w:rsid w:val="00881F1C"/>
    <w:rsid w:val="00882A7F"/>
    <w:rsid w:val="008858A2"/>
    <w:rsid w:val="00886661"/>
    <w:rsid w:val="008903BC"/>
    <w:rsid w:val="00892CA9"/>
    <w:rsid w:val="00893BB9"/>
    <w:rsid w:val="008A3AB9"/>
    <w:rsid w:val="008A6E85"/>
    <w:rsid w:val="008A704C"/>
    <w:rsid w:val="008A755A"/>
    <w:rsid w:val="008B2121"/>
    <w:rsid w:val="008C2736"/>
    <w:rsid w:val="008C3487"/>
    <w:rsid w:val="008C46C9"/>
    <w:rsid w:val="008C4809"/>
    <w:rsid w:val="008C5682"/>
    <w:rsid w:val="008D2D87"/>
    <w:rsid w:val="008D5326"/>
    <w:rsid w:val="008E245F"/>
    <w:rsid w:val="008E2CDF"/>
    <w:rsid w:val="008E352E"/>
    <w:rsid w:val="008F31E2"/>
    <w:rsid w:val="009006D7"/>
    <w:rsid w:val="00901FB2"/>
    <w:rsid w:val="00904791"/>
    <w:rsid w:val="00906229"/>
    <w:rsid w:val="00910BA9"/>
    <w:rsid w:val="00911988"/>
    <w:rsid w:val="009156FC"/>
    <w:rsid w:val="00922460"/>
    <w:rsid w:val="0092344F"/>
    <w:rsid w:val="009271BA"/>
    <w:rsid w:val="00932C60"/>
    <w:rsid w:val="009352ED"/>
    <w:rsid w:val="00935F48"/>
    <w:rsid w:val="009410BE"/>
    <w:rsid w:val="00942C92"/>
    <w:rsid w:val="0094584B"/>
    <w:rsid w:val="00947E21"/>
    <w:rsid w:val="00953F10"/>
    <w:rsid w:val="0096127B"/>
    <w:rsid w:val="0096430F"/>
    <w:rsid w:val="0096693D"/>
    <w:rsid w:val="00977621"/>
    <w:rsid w:val="00983DCF"/>
    <w:rsid w:val="00984420"/>
    <w:rsid w:val="0098692B"/>
    <w:rsid w:val="00987BB4"/>
    <w:rsid w:val="00993016"/>
    <w:rsid w:val="00993C57"/>
    <w:rsid w:val="00995465"/>
    <w:rsid w:val="009A019D"/>
    <w:rsid w:val="009A3D47"/>
    <w:rsid w:val="009A42A7"/>
    <w:rsid w:val="009A4578"/>
    <w:rsid w:val="009A6C98"/>
    <w:rsid w:val="009B4719"/>
    <w:rsid w:val="009C0E3C"/>
    <w:rsid w:val="009D23AC"/>
    <w:rsid w:val="009D2C0E"/>
    <w:rsid w:val="009D38A1"/>
    <w:rsid w:val="009D3E00"/>
    <w:rsid w:val="009D5A99"/>
    <w:rsid w:val="009D7E6C"/>
    <w:rsid w:val="009E014F"/>
    <w:rsid w:val="009E31CA"/>
    <w:rsid w:val="009E3415"/>
    <w:rsid w:val="009E3EF8"/>
    <w:rsid w:val="009E4252"/>
    <w:rsid w:val="009E56B9"/>
    <w:rsid w:val="009F0A75"/>
    <w:rsid w:val="009F0BE3"/>
    <w:rsid w:val="009F46A6"/>
    <w:rsid w:val="00A03A3F"/>
    <w:rsid w:val="00A12381"/>
    <w:rsid w:val="00A17824"/>
    <w:rsid w:val="00A20387"/>
    <w:rsid w:val="00A235B2"/>
    <w:rsid w:val="00A247C4"/>
    <w:rsid w:val="00A30100"/>
    <w:rsid w:val="00A303E3"/>
    <w:rsid w:val="00A34798"/>
    <w:rsid w:val="00A35D9A"/>
    <w:rsid w:val="00A3669F"/>
    <w:rsid w:val="00A3735E"/>
    <w:rsid w:val="00A42B28"/>
    <w:rsid w:val="00A468C2"/>
    <w:rsid w:val="00A5159F"/>
    <w:rsid w:val="00A53962"/>
    <w:rsid w:val="00A55FC1"/>
    <w:rsid w:val="00A65B6A"/>
    <w:rsid w:val="00A71BF9"/>
    <w:rsid w:val="00A7692B"/>
    <w:rsid w:val="00A813B7"/>
    <w:rsid w:val="00A82256"/>
    <w:rsid w:val="00A82B34"/>
    <w:rsid w:val="00A849C5"/>
    <w:rsid w:val="00A92A18"/>
    <w:rsid w:val="00A95C20"/>
    <w:rsid w:val="00AA1361"/>
    <w:rsid w:val="00AA5E4E"/>
    <w:rsid w:val="00AB1910"/>
    <w:rsid w:val="00AC2FBF"/>
    <w:rsid w:val="00AC425D"/>
    <w:rsid w:val="00AC5601"/>
    <w:rsid w:val="00AC5EF7"/>
    <w:rsid w:val="00AD0F63"/>
    <w:rsid w:val="00AD6CF9"/>
    <w:rsid w:val="00AF3D28"/>
    <w:rsid w:val="00AF7B01"/>
    <w:rsid w:val="00B03F03"/>
    <w:rsid w:val="00B05FC4"/>
    <w:rsid w:val="00B0754C"/>
    <w:rsid w:val="00B161B8"/>
    <w:rsid w:val="00B21F30"/>
    <w:rsid w:val="00B22253"/>
    <w:rsid w:val="00B24B30"/>
    <w:rsid w:val="00B25C3A"/>
    <w:rsid w:val="00B26174"/>
    <w:rsid w:val="00B30233"/>
    <w:rsid w:val="00B34397"/>
    <w:rsid w:val="00B35EAB"/>
    <w:rsid w:val="00B443EA"/>
    <w:rsid w:val="00B452A6"/>
    <w:rsid w:val="00B52C09"/>
    <w:rsid w:val="00B52FE0"/>
    <w:rsid w:val="00B545F9"/>
    <w:rsid w:val="00B55FBF"/>
    <w:rsid w:val="00B56B30"/>
    <w:rsid w:val="00B57589"/>
    <w:rsid w:val="00B622A3"/>
    <w:rsid w:val="00B63C44"/>
    <w:rsid w:val="00B64980"/>
    <w:rsid w:val="00B66531"/>
    <w:rsid w:val="00B75598"/>
    <w:rsid w:val="00B763BA"/>
    <w:rsid w:val="00B8558D"/>
    <w:rsid w:val="00B86456"/>
    <w:rsid w:val="00B9056B"/>
    <w:rsid w:val="00B93A83"/>
    <w:rsid w:val="00B945BD"/>
    <w:rsid w:val="00BA5704"/>
    <w:rsid w:val="00BA66F7"/>
    <w:rsid w:val="00BC02CE"/>
    <w:rsid w:val="00BC38CD"/>
    <w:rsid w:val="00BC3E30"/>
    <w:rsid w:val="00BC54C2"/>
    <w:rsid w:val="00BD0274"/>
    <w:rsid w:val="00BD428D"/>
    <w:rsid w:val="00BD5425"/>
    <w:rsid w:val="00BD794B"/>
    <w:rsid w:val="00BE0242"/>
    <w:rsid w:val="00BE0A5C"/>
    <w:rsid w:val="00BE20C1"/>
    <w:rsid w:val="00BE4288"/>
    <w:rsid w:val="00BE7AA2"/>
    <w:rsid w:val="00BF0473"/>
    <w:rsid w:val="00BF0DB6"/>
    <w:rsid w:val="00BF5C46"/>
    <w:rsid w:val="00C03613"/>
    <w:rsid w:val="00C0394A"/>
    <w:rsid w:val="00C03D0E"/>
    <w:rsid w:val="00C06275"/>
    <w:rsid w:val="00C06E4C"/>
    <w:rsid w:val="00C07D90"/>
    <w:rsid w:val="00C10298"/>
    <w:rsid w:val="00C1275F"/>
    <w:rsid w:val="00C13D59"/>
    <w:rsid w:val="00C14817"/>
    <w:rsid w:val="00C14F74"/>
    <w:rsid w:val="00C2761B"/>
    <w:rsid w:val="00C300AC"/>
    <w:rsid w:val="00C33792"/>
    <w:rsid w:val="00C35F07"/>
    <w:rsid w:val="00C371AA"/>
    <w:rsid w:val="00C43797"/>
    <w:rsid w:val="00C47D16"/>
    <w:rsid w:val="00C51776"/>
    <w:rsid w:val="00C5644C"/>
    <w:rsid w:val="00C6003A"/>
    <w:rsid w:val="00C636FE"/>
    <w:rsid w:val="00C66882"/>
    <w:rsid w:val="00C67B27"/>
    <w:rsid w:val="00C70A61"/>
    <w:rsid w:val="00C727C9"/>
    <w:rsid w:val="00C778E6"/>
    <w:rsid w:val="00C800F5"/>
    <w:rsid w:val="00C80230"/>
    <w:rsid w:val="00C80CC2"/>
    <w:rsid w:val="00C81FB1"/>
    <w:rsid w:val="00C831FF"/>
    <w:rsid w:val="00C83E4D"/>
    <w:rsid w:val="00C86CA9"/>
    <w:rsid w:val="00C9148C"/>
    <w:rsid w:val="00C919B9"/>
    <w:rsid w:val="00C9433B"/>
    <w:rsid w:val="00CA2AB8"/>
    <w:rsid w:val="00CA40A1"/>
    <w:rsid w:val="00CB2298"/>
    <w:rsid w:val="00CB258A"/>
    <w:rsid w:val="00CC1E04"/>
    <w:rsid w:val="00CC3E36"/>
    <w:rsid w:val="00CC5478"/>
    <w:rsid w:val="00CD12A4"/>
    <w:rsid w:val="00CD1F32"/>
    <w:rsid w:val="00CD29E8"/>
    <w:rsid w:val="00CD39AD"/>
    <w:rsid w:val="00CD4822"/>
    <w:rsid w:val="00CD7AB3"/>
    <w:rsid w:val="00CE3E49"/>
    <w:rsid w:val="00CE43C7"/>
    <w:rsid w:val="00CE58E7"/>
    <w:rsid w:val="00CE5D4A"/>
    <w:rsid w:val="00CE7453"/>
    <w:rsid w:val="00CF235F"/>
    <w:rsid w:val="00CF27E3"/>
    <w:rsid w:val="00CF3235"/>
    <w:rsid w:val="00CF617A"/>
    <w:rsid w:val="00CF7474"/>
    <w:rsid w:val="00D00A53"/>
    <w:rsid w:val="00D11AC4"/>
    <w:rsid w:val="00D219A1"/>
    <w:rsid w:val="00D263A9"/>
    <w:rsid w:val="00D31197"/>
    <w:rsid w:val="00D31363"/>
    <w:rsid w:val="00D31E71"/>
    <w:rsid w:val="00D359CD"/>
    <w:rsid w:val="00D4182D"/>
    <w:rsid w:val="00D4659D"/>
    <w:rsid w:val="00D46A84"/>
    <w:rsid w:val="00D57E64"/>
    <w:rsid w:val="00D61EEF"/>
    <w:rsid w:val="00D62130"/>
    <w:rsid w:val="00D632BE"/>
    <w:rsid w:val="00D639C6"/>
    <w:rsid w:val="00D728AE"/>
    <w:rsid w:val="00D7436F"/>
    <w:rsid w:val="00D85070"/>
    <w:rsid w:val="00D902D2"/>
    <w:rsid w:val="00D93940"/>
    <w:rsid w:val="00D939C8"/>
    <w:rsid w:val="00D958F0"/>
    <w:rsid w:val="00D96B61"/>
    <w:rsid w:val="00DA08F4"/>
    <w:rsid w:val="00DA0FCD"/>
    <w:rsid w:val="00DA3D0F"/>
    <w:rsid w:val="00DA4EBB"/>
    <w:rsid w:val="00DA7459"/>
    <w:rsid w:val="00DC41D1"/>
    <w:rsid w:val="00DC7162"/>
    <w:rsid w:val="00DD35B2"/>
    <w:rsid w:val="00DD52E2"/>
    <w:rsid w:val="00DE05C8"/>
    <w:rsid w:val="00DE15C1"/>
    <w:rsid w:val="00DE18AA"/>
    <w:rsid w:val="00DE7784"/>
    <w:rsid w:val="00E06148"/>
    <w:rsid w:val="00E10029"/>
    <w:rsid w:val="00E153F9"/>
    <w:rsid w:val="00E15DEC"/>
    <w:rsid w:val="00E17A34"/>
    <w:rsid w:val="00E2000D"/>
    <w:rsid w:val="00E214E3"/>
    <w:rsid w:val="00E277C9"/>
    <w:rsid w:val="00E34B40"/>
    <w:rsid w:val="00E36C87"/>
    <w:rsid w:val="00E40457"/>
    <w:rsid w:val="00E446D1"/>
    <w:rsid w:val="00E45F06"/>
    <w:rsid w:val="00E5256C"/>
    <w:rsid w:val="00E539F5"/>
    <w:rsid w:val="00E5549E"/>
    <w:rsid w:val="00E62283"/>
    <w:rsid w:val="00E644F4"/>
    <w:rsid w:val="00E67008"/>
    <w:rsid w:val="00E70F93"/>
    <w:rsid w:val="00E729F4"/>
    <w:rsid w:val="00E73122"/>
    <w:rsid w:val="00E944DE"/>
    <w:rsid w:val="00EA37EC"/>
    <w:rsid w:val="00EB2558"/>
    <w:rsid w:val="00EB269A"/>
    <w:rsid w:val="00EB784C"/>
    <w:rsid w:val="00EC489E"/>
    <w:rsid w:val="00EC577A"/>
    <w:rsid w:val="00EC5CA2"/>
    <w:rsid w:val="00ED5345"/>
    <w:rsid w:val="00ED5528"/>
    <w:rsid w:val="00ED5BDF"/>
    <w:rsid w:val="00EE1EE2"/>
    <w:rsid w:val="00EE2981"/>
    <w:rsid w:val="00EE6D65"/>
    <w:rsid w:val="00EE77B9"/>
    <w:rsid w:val="00EF0147"/>
    <w:rsid w:val="00EF0B50"/>
    <w:rsid w:val="00F0067D"/>
    <w:rsid w:val="00F00C7B"/>
    <w:rsid w:val="00F04762"/>
    <w:rsid w:val="00F0546B"/>
    <w:rsid w:val="00F05CE2"/>
    <w:rsid w:val="00F10996"/>
    <w:rsid w:val="00F15CEC"/>
    <w:rsid w:val="00F15FA1"/>
    <w:rsid w:val="00F16B11"/>
    <w:rsid w:val="00F212A6"/>
    <w:rsid w:val="00F24E9D"/>
    <w:rsid w:val="00F26DD9"/>
    <w:rsid w:val="00F30AA9"/>
    <w:rsid w:val="00F315F5"/>
    <w:rsid w:val="00F331D6"/>
    <w:rsid w:val="00F33986"/>
    <w:rsid w:val="00F367D1"/>
    <w:rsid w:val="00F373E6"/>
    <w:rsid w:val="00F411BE"/>
    <w:rsid w:val="00F4467A"/>
    <w:rsid w:val="00F54E93"/>
    <w:rsid w:val="00F6288E"/>
    <w:rsid w:val="00F66953"/>
    <w:rsid w:val="00F6744B"/>
    <w:rsid w:val="00F70A5A"/>
    <w:rsid w:val="00F71711"/>
    <w:rsid w:val="00F7445E"/>
    <w:rsid w:val="00F818FB"/>
    <w:rsid w:val="00F83253"/>
    <w:rsid w:val="00F85F1B"/>
    <w:rsid w:val="00F87352"/>
    <w:rsid w:val="00F946EF"/>
    <w:rsid w:val="00FA0B57"/>
    <w:rsid w:val="00FA1A64"/>
    <w:rsid w:val="00FA4458"/>
    <w:rsid w:val="00FA4AB8"/>
    <w:rsid w:val="00FB047F"/>
    <w:rsid w:val="00FB139D"/>
    <w:rsid w:val="00FB336D"/>
    <w:rsid w:val="00FB7878"/>
    <w:rsid w:val="00FC1FB3"/>
    <w:rsid w:val="00FC2525"/>
    <w:rsid w:val="00FC285E"/>
    <w:rsid w:val="00FC5461"/>
    <w:rsid w:val="00FC5FDF"/>
    <w:rsid w:val="00FC6532"/>
    <w:rsid w:val="00FD2A4D"/>
    <w:rsid w:val="00FD66A0"/>
    <w:rsid w:val="00FE0424"/>
    <w:rsid w:val="00FE3181"/>
    <w:rsid w:val="00FE3577"/>
    <w:rsid w:val="00FE7228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14276"/>
    <w:pPr>
      <w:jc w:val="both"/>
    </w:pPr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4276"/>
    <w:rPr>
      <w:rFonts w:ascii="Arial" w:eastAsia="Times New Roman" w:hAnsi="Arial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14276"/>
    <w:pPr>
      <w:jc w:val="both"/>
    </w:pPr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4276"/>
    <w:rPr>
      <w:rFonts w:ascii="Arial" w:eastAsia="Times New Roman" w:hAnsi="Arial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3AEB3-0A43-4C6C-836E-B8E0B4E5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</dc:creator>
  <cp:lastModifiedBy>uy</cp:lastModifiedBy>
  <cp:revision>23</cp:revision>
  <cp:lastPrinted>2016-10-18T12:09:00Z</cp:lastPrinted>
  <dcterms:created xsi:type="dcterms:W3CDTF">2016-09-29T05:55:00Z</dcterms:created>
  <dcterms:modified xsi:type="dcterms:W3CDTF">2016-10-18T13:30:00Z</dcterms:modified>
</cp:coreProperties>
</file>