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E2" w:rsidRDefault="00F0546B" w:rsidP="005408E2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5408E2">
        <w:rPr>
          <w:b/>
          <w:sz w:val="28"/>
          <w:szCs w:val="28"/>
        </w:rPr>
        <w:t>35/106/15</w:t>
      </w:r>
    </w:p>
    <w:p w:rsidR="00C9148C" w:rsidRDefault="00C9148C" w:rsidP="005408E2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5270FC" w:rsidRDefault="00C9148C" w:rsidP="00540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5408E2">
        <w:rPr>
          <w:b/>
          <w:sz w:val="28"/>
          <w:szCs w:val="28"/>
        </w:rPr>
        <w:t xml:space="preserve"> 07 września 2015 roku</w:t>
      </w: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art.32 ust.2 pkt 4 ustawy z dnia 5 czerwca 1998 roku </w:t>
      </w:r>
      <w:r w:rsidR="005408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08E2" w:rsidRDefault="00C9148C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 xml:space="preserve">§ 1.1.Zwiększa się plan dochodów budżetowych o kwotę </w:t>
      </w:r>
      <w:r w:rsidR="00841BA0">
        <w:rPr>
          <w:b/>
          <w:sz w:val="28"/>
          <w:szCs w:val="28"/>
        </w:rPr>
        <w:t>47.562</w:t>
      </w:r>
      <w:r w:rsidR="00081D37">
        <w:rPr>
          <w:b/>
          <w:sz w:val="28"/>
          <w:szCs w:val="28"/>
        </w:rPr>
        <w:t xml:space="preserve"> zł</w:t>
      </w:r>
      <w:r w:rsidR="00A35E3B">
        <w:rPr>
          <w:b/>
          <w:sz w:val="28"/>
          <w:szCs w:val="28"/>
        </w:rPr>
        <w:t xml:space="preserve">, </w:t>
      </w:r>
      <w:r w:rsidR="00081D37">
        <w:rPr>
          <w:b/>
          <w:sz w:val="28"/>
          <w:szCs w:val="28"/>
        </w:rPr>
        <w:t>zgodnie z załącznikiem Nr 1 do niniejszej uchwały.</w:t>
      </w:r>
      <w:r w:rsidR="000535C4">
        <w:rPr>
          <w:b/>
          <w:sz w:val="28"/>
          <w:szCs w:val="28"/>
        </w:rPr>
        <w:t xml:space="preserve"> </w:t>
      </w:r>
    </w:p>
    <w:p w:rsidR="00081D37" w:rsidRDefault="00081D37" w:rsidP="00081D3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budżetowych po zmianach wynosi </w:t>
      </w:r>
      <w:r w:rsidR="00841BA0">
        <w:rPr>
          <w:b/>
          <w:sz w:val="28"/>
          <w:szCs w:val="28"/>
        </w:rPr>
        <w:t xml:space="preserve">67.831.557 </w:t>
      </w:r>
      <w:r>
        <w:rPr>
          <w:b/>
          <w:sz w:val="28"/>
          <w:szCs w:val="28"/>
        </w:rPr>
        <w:t xml:space="preserve">zł, z czego dochody bieżące wynoszą </w:t>
      </w:r>
      <w:r w:rsidR="00841BA0">
        <w:rPr>
          <w:b/>
          <w:sz w:val="28"/>
          <w:szCs w:val="28"/>
        </w:rPr>
        <w:t xml:space="preserve">60.386.557 </w:t>
      </w:r>
      <w:r>
        <w:rPr>
          <w:b/>
          <w:sz w:val="28"/>
          <w:szCs w:val="28"/>
        </w:rPr>
        <w:t xml:space="preserve">zł , dochody majątkowe </w:t>
      </w:r>
      <w:r w:rsidR="00841BA0">
        <w:rPr>
          <w:b/>
          <w:sz w:val="28"/>
          <w:szCs w:val="28"/>
        </w:rPr>
        <w:t xml:space="preserve">7.445.000 </w:t>
      </w:r>
      <w:r>
        <w:rPr>
          <w:b/>
          <w:sz w:val="28"/>
          <w:szCs w:val="28"/>
        </w:rPr>
        <w:t>zł.</w:t>
      </w:r>
    </w:p>
    <w:p w:rsidR="00081D37" w:rsidRDefault="00081D37" w:rsidP="00081D37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81D37" w:rsidRPr="000C5732" w:rsidRDefault="00081D37" w:rsidP="00081D3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2.Zwiększa się plan wydatków budżetowych o kwotę </w:t>
      </w:r>
      <w:r w:rsidR="00841BA0">
        <w:rPr>
          <w:b/>
          <w:sz w:val="28"/>
          <w:szCs w:val="28"/>
        </w:rPr>
        <w:t>47.562</w:t>
      </w:r>
      <w:r>
        <w:rPr>
          <w:b/>
          <w:sz w:val="28"/>
          <w:szCs w:val="28"/>
        </w:rPr>
        <w:t xml:space="preserve"> zł</w:t>
      </w:r>
      <w:r w:rsidR="00A35E3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zgodnie z załącznikiem</w:t>
      </w:r>
      <w:r>
        <w:rPr>
          <w:b/>
          <w:sz w:val="28"/>
          <w:szCs w:val="28"/>
        </w:rPr>
        <w:t xml:space="preserve"> Nr 2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>
        <w:rPr>
          <w:b/>
          <w:sz w:val="28"/>
          <w:szCs w:val="28"/>
        </w:rPr>
        <w:t xml:space="preserve"> </w:t>
      </w:r>
      <w:r w:rsidR="00841BA0">
        <w:rPr>
          <w:b/>
          <w:sz w:val="28"/>
          <w:szCs w:val="28"/>
        </w:rPr>
        <w:t>67.839.400</w:t>
      </w:r>
      <w:r>
        <w:rPr>
          <w:b/>
          <w:sz w:val="28"/>
          <w:szCs w:val="28"/>
        </w:rPr>
        <w:t xml:space="preserve"> zł, z czeg</w:t>
      </w:r>
      <w:r w:rsidRPr="000C5732">
        <w:rPr>
          <w:b/>
          <w:sz w:val="28"/>
          <w:szCs w:val="28"/>
        </w:rPr>
        <w:t>o: wydatki bieżące wynoszą</w:t>
      </w:r>
      <w:r>
        <w:rPr>
          <w:b/>
          <w:sz w:val="28"/>
          <w:szCs w:val="28"/>
        </w:rPr>
        <w:t xml:space="preserve"> </w:t>
      </w:r>
      <w:r w:rsidR="00841BA0">
        <w:rPr>
          <w:b/>
          <w:sz w:val="28"/>
          <w:szCs w:val="28"/>
        </w:rPr>
        <w:t>60.161.068</w:t>
      </w:r>
      <w:r>
        <w:rPr>
          <w:b/>
          <w:sz w:val="28"/>
          <w:szCs w:val="28"/>
        </w:rPr>
        <w:t xml:space="preserve"> 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>
        <w:rPr>
          <w:b/>
          <w:sz w:val="28"/>
          <w:szCs w:val="28"/>
        </w:rPr>
        <w:t xml:space="preserve"> </w:t>
      </w:r>
      <w:r w:rsidR="00841BA0">
        <w:rPr>
          <w:b/>
          <w:sz w:val="28"/>
          <w:szCs w:val="28"/>
        </w:rPr>
        <w:t xml:space="preserve">7.678.332 </w:t>
      </w:r>
      <w:r w:rsidRPr="000C5732">
        <w:rPr>
          <w:b/>
          <w:sz w:val="28"/>
          <w:szCs w:val="28"/>
        </w:rPr>
        <w:t xml:space="preserve">zł.  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081D37" w:rsidP="00A35E3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14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Dokonuje się z</w:t>
      </w:r>
      <w:r w:rsidR="000535C4">
        <w:rPr>
          <w:b/>
          <w:sz w:val="28"/>
          <w:szCs w:val="28"/>
        </w:rPr>
        <w:t xml:space="preserve">mian w </w:t>
      </w:r>
      <w:r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 xml:space="preserve">ie </w:t>
      </w:r>
      <w:r>
        <w:rPr>
          <w:b/>
          <w:sz w:val="28"/>
          <w:szCs w:val="28"/>
        </w:rPr>
        <w:t>wydatkó</w:t>
      </w:r>
      <w:r w:rsidR="00A35E3B">
        <w:rPr>
          <w:b/>
          <w:sz w:val="28"/>
          <w:szCs w:val="28"/>
        </w:rPr>
        <w:t xml:space="preserve">w zadań administracji rządowej, </w:t>
      </w:r>
      <w:r>
        <w:rPr>
          <w:b/>
          <w:sz w:val="28"/>
          <w:szCs w:val="28"/>
        </w:rPr>
        <w:t>zgodnie z załącznikiem Nr 3 do niniejszej uchwały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47F9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7D1899" w:rsidRDefault="007D1899"/>
    <w:p w:rsidR="007D1899" w:rsidRDefault="007D1899"/>
    <w:p w:rsidR="009F0A75" w:rsidRDefault="009F0A75"/>
    <w:p w:rsidR="009F0A75" w:rsidRDefault="009F0A75"/>
    <w:p w:rsidR="005408E2" w:rsidRDefault="005408E2"/>
    <w:p w:rsidR="001B7519" w:rsidRDefault="001B7519"/>
    <w:p w:rsidR="00904791" w:rsidRDefault="00904791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C61C24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następujących zmian w</w:t>
      </w:r>
      <w:r w:rsidR="006B2AD0">
        <w:rPr>
          <w:sz w:val="28"/>
          <w:szCs w:val="28"/>
        </w:rPr>
        <w:t xml:space="preserve"> planie </w:t>
      </w:r>
      <w:r w:rsidR="000535C4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>wydatków budżetowych</w:t>
      </w:r>
      <w:r w:rsidR="00B64980">
        <w:rPr>
          <w:sz w:val="28"/>
          <w:szCs w:val="28"/>
        </w:rPr>
        <w:t xml:space="preserve"> </w:t>
      </w:r>
      <w:r w:rsidR="006B2AD0"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 w:rsidR="006B2AD0">
        <w:rPr>
          <w:sz w:val="28"/>
          <w:szCs w:val="28"/>
        </w:rPr>
        <w:t xml:space="preserve"> roku</w:t>
      </w:r>
      <w:r>
        <w:rPr>
          <w:sz w:val="28"/>
          <w:szCs w:val="28"/>
        </w:rPr>
        <w:t>:</w:t>
      </w:r>
    </w:p>
    <w:p w:rsidR="009B4719" w:rsidRDefault="00ED5345" w:rsidP="00ED534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-w związku z koniecznością wypłaty odprawy pośmiertnej dla rodziny zmarłego pracownika Starostwa Powiatowego dokonuje się zwiększenia planu wydatków w dz.750,</w:t>
      </w:r>
      <w:r w:rsidR="00C61C24">
        <w:rPr>
          <w:sz w:val="28"/>
          <w:szCs w:val="28"/>
        </w:rPr>
        <w:t xml:space="preserve"> </w:t>
      </w:r>
      <w:r>
        <w:rPr>
          <w:sz w:val="28"/>
          <w:szCs w:val="28"/>
        </w:rPr>
        <w:t>rozdz.75020</w:t>
      </w:r>
      <w:r w:rsidR="00C61C24">
        <w:rPr>
          <w:sz w:val="28"/>
          <w:szCs w:val="28"/>
        </w:rPr>
        <w:t>,</w:t>
      </w:r>
      <w:r>
        <w:rPr>
          <w:sz w:val="28"/>
          <w:szCs w:val="28"/>
        </w:rPr>
        <w:t xml:space="preserve"> §3020 o kwotę 7.020 zł oraz zmniejszenia planu wydatków w tym samym dziale i rozdziale w §4040 o tę samą kwotę</w:t>
      </w:r>
      <w:r w:rsidR="005C4CEA">
        <w:rPr>
          <w:sz w:val="28"/>
          <w:szCs w:val="28"/>
        </w:rPr>
        <w:t>,</w:t>
      </w:r>
    </w:p>
    <w:p w:rsidR="005C4CEA" w:rsidRDefault="005C4CEA" w:rsidP="00ED534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Geodezji,</w:t>
      </w:r>
      <w:r w:rsidR="00C61C24">
        <w:rPr>
          <w:sz w:val="28"/>
          <w:szCs w:val="28"/>
        </w:rPr>
        <w:t xml:space="preserve"> </w:t>
      </w:r>
      <w:r>
        <w:rPr>
          <w:sz w:val="28"/>
          <w:szCs w:val="28"/>
        </w:rPr>
        <w:t>Kartografii i Gospodarki Nieruchomościami z dnia 3 września 2015 roku, znak</w:t>
      </w:r>
      <w:r w:rsidR="000535C4">
        <w:rPr>
          <w:sz w:val="28"/>
          <w:szCs w:val="28"/>
        </w:rPr>
        <w:t xml:space="preserve"> GKN.3033.3.2015,</w:t>
      </w:r>
      <w:r w:rsidR="00C61C24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>dokonuje się zmian w planie wydatków Starostwa Powiatowego w dz.700,</w:t>
      </w:r>
      <w:r w:rsidR="00B550E5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 xml:space="preserve">rozdz.70005 </w:t>
      </w:r>
      <w:r w:rsidR="00C61C24">
        <w:rPr>
          <w:sz w:val="28"/>
          <w:szCs w:val="28"/>
        </w:rPr>
        <w:t xml:space="preserve">polegających na </w:t>
      </w:r>
      <w:r w:rsidR="000535C4">
        <w:rPr>
          <w:sz w:val="28"/>
          <w:szCs w:val="28"/>
        </w:rPr>
        <w:t>zmniejsz</w:t>
      </w:r>
      <w:r w:rsidR="00C61C24">
        <w:rPr>
          <w:sz w:val="28"/>
          <w:szCs w:val="28"/>
        </w:rPr>
        <w:t>eniu</w:t>
      </w:r>
      <w:r w:rsidR="000535C4">
        <w:rPr>
          <w:sz w:val="28"/>
          <w:szCs w:val="28"/>
        </w:rPr>
        <w:t xml:space="preserve"> plan</w:t>
      </w:r>
      <w:r w:rsidR="00C61C24">
        <w:rPr>
          <w:sz w:val="28"/>
          <w:szCs w:val="28"/>
        </w:rPr>
        <w:t>u</w:t>
      </w:r>
      <w:r w:rsidR="000535C4">
        <w:rPr>
          <w:sz w:val="28"/>
          <w:szCs w:val="28"/>
        </w:rPr>
        <w:t xml:space="preserve"> w §4300 i zwiększ</w:t>
      </w:r>
      <w:r w:rsidR="00C61C24">
        <w:rPr>
          <w:sz w:val="28"/>
          <w:szCs w:val="28"/>
        </w:rPr>
        <w:t>eniu</w:t>
      </w:r>
      <w:r w:rsidR="000535C4">
        <w:rPr>
          <w:sz w:val="28"/>
          <w:szCs w:val="28"/>
        </w:rPr>
        <w:t xml:space="preserve"> </w:t>
      </w:r>
      <w:r w:rsidR="005408E2">
        <w:rPr>
          <w:sz w:val="28"/>
          <w:szCs w:val="28"/>
        </w:rPr>
        <w:t xml:space="preserve">        </w:t>
      </w:r>
      <w:r w:rsidR="000535C4">
        <w:rPr>
          <w:sz w:val="28"/>
          <w:szCs w:val="28"/>
        </w:rPr>
        <w:t>w §4590 o kwotę 8.921 zł</w:t>
      </w:r>
      <w:r w:rsidR="00C61C24" w:rsidRPr="00C61C24">
        <w:rPr>
          <w:sz w:val="28"/>
          <w:szCs w:val="28"/>
        </w:rPr>
        <w:t xml:space="preserve"> </w:t>
      </w:r>
      <w:r w:rsidR="00C61C24">
        <w:rPr>
          <w:sz w:val="28"/>
          <w:szCs w:val="28"/>
        </w:rPr>
        <w:t>z przeznaczeniem na sfinansowanie wypłaty odszkodowania za zajętą pod drogę publiczną nieruchomość gruntową, położoną w Dziwiszowie Gmina Jeżów Sudecki, oznaczoną w operacie ewidencji gruntów i budynków jako działki Nr 492/8,</w:t>
      </w:r>
      <w:r w:rsidR="008228A7">
        <w:rPr>
          <w:sz w:val="28"/>
          <w:szCs w:val="28"/>
        </w:rPr>
        <w:t xml:space="preserve"> </w:t>
      </w:r>
      <w:r w:rsidR="00C61C24">
        <w:rPr>
          <w:sz w:val="28"/>
          <w:szCs w:val="28"/>
        </w:rPr>
        <w:t>Nr 491/10 oraz Nr 491/11</w:t>
      </w:r>
      <w:r w:rsidR="000535C4">
        <w:rPr>
          <w:sz w:val="28"/>
          <w:szCs w:val="28"/>
        </w:rPr>
        <w:t>.</w:t>
      </w:r>
      <w:r w:rsidR="0081342A">
        <w:rPr>
          <w:sz w:val="28"/>
          <w:szCs w:val="28"/>
        </w:rPr>
        <w:t xml:space="preserve"> </w:t>
      </w:r>
      <w:r w:rsidR="000535C4">
        <w:rPr>
          <w:sz w:val="28"/>
          <w:szCs w:val="28"/>
        </w:rPr>
        <w:t>Ponieważ jest to zadanie administracji rządowej,</w:t>
      </w:r>
      <w:r w:rsidR="0081342A">
        <w:rPr>
          <w:sz w:val="28"/>
          <w:szCs w:val="28"/>
        </w:rPr>
        <w:t xml:space="preserve"> </w:t>
      </w:r>
      <w:r w:rsidR="008228A7">
        <w:rPr>
          <w:sz w:val="28"/>
          <w:szCs w:val="28"/>
        </w:rPr>
        <w:t>zmiany te zostały wyszczególnione rów</w:t>
      </w:r>
      <w:r w:rsidR="000535C4">
        <w:rPr>
          <w:sz w:val="28"/>
          <w:szCs w:val="28"/>
        </w:rPr>
        <w:t>nież w załączniku Nr 3 do niniejszej uchwały,</w:t>
      </w:r>
    </w:p>
    <w:p w:rsidR="008228A7" w:rsidRDefault="0081342A" w:rsidP="00ED534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28A7">
        <w:rPr>
          <w:sz w:val="28"/>
          <w:szCs w:val="28"/>
        </w:rPr>
        <w:t>na podstawie umowy z Województ</w:t>
      </w:r>
      <w:r w:rsidR="003F77B2">
        <w:rPr>
          <w:sz w:val="28"/>
          <w:szCs w:val="28"/>
        </w:rPr>
        <w:t>w</w:t>
      </w:r>
      <w:r w:rsidR="008228A7">
        <w:rPr>
          <w:sz w:val="28"/>
          <w:szCs w:val="28"/>
        </w:rPr>
        <w:t xml:space="preserve">em Dolnośląskim Nr MGW/470/15 na realizację zadania „Zakup sprzętu pomiarowego i informatycznego oraz oprogramowania” </w:t>
      </w:r>
      <w:r>
        <w:rPr>
          <w:sz w:val="28"/>
          <w:szCs w:val="28"/>
        </w:rPr>
        <w:t xml:space="preserve">dokonuje się zwiększenia planu dochodów </w:t>
      </w:r>
      <w:r w:rsidR="008228A7">
        <w:rPr>
          <w:sz w:val="28"/>
          <w:szCs w:val="28"/>
        </w:rPr>
        <w:t xml:space="preserve">i wydatków inwestycyjnych </w:t>
      </w:r>
      <w:r>
        <w:rPr>
          <w:sz w:val="28"/>
          <w:szCs w:val="28"/>
        </w:rPr>
        <w:t>Starostwa Powiatowego w dz.010,</w:t>
      </w:r>
      <w:r w:rsidR="008228A7">
        <w:rPr>
          <w:sz w:val="28"/>
          <w:szCs w:val="28"/>
        </w:rPr>
        <w:t xml:space="preserve"> </w:t>
      </w:r>
      <w:r>
        <w:rPr>
          <w:sz w:val="28"/>
          <w:szCs w:val="28"/>
        </w:rPr>
        <w:t>rozdz.01042</w:t>
      </w:r>
      <w:r w:rsidR="003F77B2">
        <w:rPr>
          <w:sz w:val="28"/>
          <w:szCs w:val="28"/>
        </w:rPr>
        <w:t xml:space="preserve"> o kwotę 12.000 zł</w:t>
      </w:r>
      <w:r w:rsidR="008228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342A23" w:rsidRPr="0073649E" w:rsidRDefault="00342A23" w:rsidP="00342A23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informacji od Burmistrza Miasta Kowary z dnia 27.08.2015 roku, znak WF.3021.7.2014 dokonuje się zwiększenia dochodów i wydatków          w dz.801, rozdz.80110 o kwotę 35.562 zł (w tym 25.494 zł na wyposażenie szkół podstawowych, gimnazjum i szkół artystycznych realizujących kształcenie ogólne w zakresie szkoły podstawowej lub gimnazjum </w:t>
      </w:r>
      <w:r w:rsidR="00540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w podręczniki, materiały edukacyjne lub materiały ćwiczeniowe), </w:t>
      </w:r>
    </w:p>
    <w:p w:rsidR="00841BA0" w:rsidRDefault="0081342A" w:rsidP="00ED534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28A7">
        <w:rPr>
          <w:sz w:val="28"/>
          <w:szCs w:val="28"/>
        </w:rPr>
        <w:t xml:space="preserve">w związku z </w:t>
      </w:r>
      <w:r w:rsidR="00342A23">
        <w:rPr>
          <w:sz w:val="28"/>
          <w:szCs w:val="28"/>
        </w:rPr>
        <w:t xml:space="preserve">koniecznością zabezpieczenia środków finansowych na </w:t>
      </w:r>
      <w:r w:rsidR="008228A7">
        <w:rPr>
          <w:sz w:val="28"/>
          <w:szCs w:val="28"/>
        </w:rPr>
        <w:t>promocj</w:t>
      </w:r>
      <w:r w:rsidR="00342A23">
        <w:rPr>
          <w:sz w:val="28"/>
          <w:szCs w:val="28"/>
        </w:rPr>
        <w:t>ę oferty turystycznej</w:t>
      </w:r>
      <w:r w:rsidR="008228A7">
        <w:rPr>
          <w:sz w:val="28"/>
          <w:szCs w:val="28"/>
        </w:rPr>
        <w:t xml:space="preserve"> Powiatu</w:t>
      </w:r>
      <w:r w:rsidR="00342A23">
        <w:rPr>
          <w:sz w:val="28"/>
          <w:szCs w:val="28"/>
        </w:rPr>
        <w:t>, realizowaną</w:t>
      </w:r>
      <w:r w:rsidR="008228A7">
        <w:rPr>
          <w:sz w:val="28"/>
          <w:szCs w:val="28"/>
        </w:rPr>
        <w:t xml:space="preserve"> </w:t>
      </w:r>
      <w:r w:rsidR="003F77B2">
        <w:rPr>
          <w:sz w:val="28"/>
          <w:szCs w:val="28"/>
        </w:rPr>
        <w:t xml:space="preserve">w ramach organizowanej w dniach 23-25 września 2015r. </w:t>
      </w:r>
      <w:r>
        <w:rPr>
          <w:sz w:val="28"/>
          <w:szCs w:val="28"/>
        </w:rPr>
        <w:t>Konferencji naukowej „Gospodarka lokalna</w:t>
      </w:r>
      <w:r w:rsidR="003061C4">
        <w:rPr>
          <w:sz w:val="28"/>
          <w:szCs w:val="28"/>
        </w:rPr>
        <w:t xml:space="preserve"> i regionalna w teorii i praktyce”, dokonuje się zwiększenia planu wydatków Starostwa Powiatowego w dz.750,</w:t>
      </w:r>
      <w:r w:rsidR="00342A23">
        <w:rPr>
          <w:sz w:val="28"/>
          <w:szCs w:val="28"/>
        </w:rPr>
        <w:t xml:space="preserve"> </w:t>
      </w:r>
      <w:r w:rsidR="003061C4">
        <w:rPr>
          <w:sz w:val="28"/>
          <w:szCs w:val="28"/>
        </w:rPr>
        <w:t>rozdz.75075 w §4300 o kwotę 2.200 zł</w:t>
      </w:r>
      <w:r w:rsidR="00342A23">
        <w:rPr>
          <w:sz w:val="28"/>
          <w:szCs w:val="28"/>
        </w:rPr>
        <w:t xml:space="preserve"> ze środków</w:t>
      </w:r>
      <w:r w:rsidR="003061C4">
        <w:rPr>
          <w:sz w:val="28"/>
          <w:szCs w:val="28"/>
        </w:rPr>
        <w:t xml:space="preserve"> rezerwy ogólnej (dz.</w:t>
      </w:r>
      <w:r w:rsidR="00866AB5">
        <w:rPr>
          <w:sz w:val="28"/>
          <w:szCs w:val="28"/>
        </w:rPr>
        <w:t>758,</w:t>
      </w:r>
      <w:r w:rsidR="00342A23">
        <w:rPr>
          <w:sz w:val="28"/>
          <w:szCs w:val="28"/>
        </w:rPr>
        <w:t xml:space="preserve"> </w:t>
      </w:r>
      <w:r w:rsidR="00866AB5">
        <w:rPr>
          <w:sz w:val="28"/>
          <w:szCs w:val="28"/>
        </w:rPr>
        <w:t>rozdz.75818</w:t>
      </w:r>
      <w:r w:rsidR="00342A23">
        <w:rPr>
          <w:sz w:val="28"/>
          <w:szCs w:val="28"/>
        </w:rPr>
        <w:t>,</w:t>
      </w:r>
      <w:r w:rsidR="00866AB5">
        <w:rPr>
          <w:sz w:val="28"/>
          <w:szCs w:val="28"/>
        </w:rPr>
        <w:t xml:space="preserve"> §4810)</w:t>
      </w:r>
      <w:r w:rsidR="00342A23">
        <w:rPr>
          <w:sz w:val="28"/>
          <w:szCs w:val="28"/>
        </w:rPr>
        <w:t>. W</w:t>
      </w:r>
      <w:r w:rsidR="00866AB5">
        <w:rPr>
          <w:sz w:val="28"/>
          <w:szCs w:val="28"/>
        </w:rPr>
        <w:t xml:space="preserve"> rezerwie </w:t>
      </w:r>
      <w:r w:rsidR="00342A23">
        <w:rPr>
          <w:sz w:val="28"/>
          <w:szCs w:val="28"/>
        </w:rPr>
        <w:t>tej,</w:t>
      </w:r>
      <w:r w:rsidR="00866AB5">
        <w:rPr>
          <w:sz w:val="28"/>
          <w:szCs w:val="28"/>
        </w:rPr>
        <w:t xml:space="preserve"> po </w:t>
      </w:r>
      <w:r w:rsidR="00342A23">
        <w:rPr>
          <w:sz w:val="28"/>
          <w:szCs w:val="28"/>
        </w:rPr>
        <w:t>wprowadzeniu powyższej zmiany,</w:t>
      </w:r>
      <w:r w:rsidR="00866AB5">
        <w:rPr>
          <w:sz w:val="28"/>
          <w:szCs w:val="28"/>
        </w:rPr>
        <w:t xml:space="preserve"> pozostaje kwota </w:t>
      </w:r>
      <w:r w:rsidR="000F2962">
        <w:rPr>
          <w:sz w:val="28"/>
          <w:szCs w:val="28"/>
        </w:rPr>
        <w:t>192.882 zł.</w:t>
      </w:r>
      <w:r w:rsidR="009F0A75">
        <w:rPr>
          <w:sz w:val="28"/>
          <w:szCs w:val="28"/>
        </w:rPr>
        <w:t xml:space="preserve"> </w:t>
      </w:r>
    </w:p>
    <w:p w:rsidR="00342A23" w:rsidRPr="0073649E" w:rsidRDefault="00342A23">
      <w:pPr>
        <w:ind w:left="142"/>
        <w:jc w:val="both"/>
        <w:rPr>
          <w:sz w:val="28"/>
          <w:szCs w:val="28"/>
        </w:rPr>
      </w:pPr>
    </w:p>
    <w:sectPr w:rsidR="00342A23" w:rsidRPr="0073649E" w:rsidSect="009F0A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D7" w:rsidRDefault="00DC52D7" w:rsidP="00286505">
      <w:r>
        <w:separator/>
      </w:r>
    </w:p>
  </w:endnote>
  <w:endnote w:type="continuationSeparator" w:id="0">
    <w:p w:rsidR="00DC52D7" w:rsidRDefault="00DC52D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D7" w:rsidRDefault="00DC52D7" w:rsidP="00286505">
      <w:r>
        <w:separator/>
      </w:r>
    </w:p>
  </w:footnote>
  <w:footnote w:type="continuationSeparator" w:id="0">
    <w:p w:rsidR="00DC52D7" w:rsidRDefault="00DC52D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C5732"/>
    <w:rsid w:val="000C6BD1"/>
    <w:rsid w:val="000C6C8C"/>
    <w:rsid w:val="000D0CAC"/>
    <w:rsid w:val="000D185D"/>
    <w:rsid w:val="000D27B1"/>
    <w:rsid w:val="000D6D42"/>
    <w:rsid w:val="000F0C69"/>
    <w:rsid w:val="000F2962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47F9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C76A6"/>
    <w:rsid w:val="001D3A85"/>
    <w:rsid w:val="001E5510"/>
    <w:rsid w:val="001F096E"/>
    <w:rsid w:val="00205380"/>
    <w:rsid w:val="00206508"/>
    <w:rsid w:val="00230706"/>
    <w:rsid w:val="00241FF0"/>
    <w:rsid w:val="0024336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1094"/>
    <w:rsid w:val="002B6293"/>
    <w:rsid w:val="002C141A"/>
    <w:rsid w:val="002C22CC"/>
    <w:rsid w:val="002C3D68"/>
    <w:rsid w:val="002C52CC"/>
    <w:rsid w:val="002F71F7"/>
    <w:rsid w:val="003061C4"/>
    <w:rsid w:val="0031411D"/>
    <w:rsid w:val="003308C8"/>
    <w:rsid w:val="003321B6"/>
    <w:rsid w:val="00342A23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D133A"/>
    <w:rsid w:val="003E6D3B"/>
    <w:rsid w:val="003F5E25"/>
    <w:rsid w:val="003F62CB"/>
    <w:rsid w:val="003F77B2"/>
    <w:rsid w:val="00404863"/>
    <w:rsid w:val="00405B41"/>
    <w:rsid w:val="00406526"/>
    <w:rsid w:val="0042370E"/>
    <w:rsid w:val="0044289F"/>
    <w:rsid w:val="004438EC"/>
    <w:rsid w:val="00444C58"/>
    <w:rsid w:val="00445ABF"/>
    <w:rsid w:val="004520C8"/>
    <w:rsid w:val="004A48AB"/>
    <w:rsid w:val="004B3A77"/>
    <w:rsid w:val="004C2AC4"/>
    <w:rsid w:val="004C47F2"/>
    <w:rsid w:val="004C5B64"/>
    <w:rsid w:val="004D2A28"/>
    <w:rsid w:val="004D3B33"/>
    <w:rsid w:val="004D6E6F"/>
    <w:rsid w:val="004E0430"/>
    <w:rsid w:val="004E755D"/>
    <w:rsid w:val="0050458B"/>
    <w:rsid w:val="00525EB5"/>
    <w:rsid w:val="005270FC"/>
    <w:rsid w:val="00531C66"/>
    <w:rsid w:val="0053327B"/>
    <w:rsid w:val="0053389B"/>
    <w:rsid w:val="0054002B"/>
    <w:rsid w:val="005408E2"/>
    <w:rsid w:val="0055445F"/>
    <w:rsid w:val="0055509F"/>
    <w:rsid w:val="00556521"/>
    <w:rsid w:val="00562301"/>
    <w:rsid w:val="005760FF"/>
    <w:rsid w:val="00582C22"/>
    <w:rsid w:val="00583B2A"/>
    <w:rsid w:val="00594500"/>
    <w:rsid w:val="00594A68"/>
    <w:rsid w:val="0059514D"/>
    <w:rsid w:val="00597B43"/>
    <w:rsid w:val="005B1C91"/>
    <w:rsid w:val="005C0AFC"/>
    <w:rsid w:val="005C202A"/>
    <w:rsid w:val="005C2DF4"/>
    <w:rsid w:val="005C4CEA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430C"/>
    <w:rsid w:val="006B5DFD"/>
    <w:rsid w:val="006B63C2"/>
    <w:rsid w:val="006C2179"/>
    <w:rsid w:val="006C4B7D"/>
    <w:rsid w:val="006D1161"/>
    <w:rsid w:val="006E08B4"/>
    <w:rsid w:val="006E6FFD"/>
    <w:rsid w:val="006F0E07"/>
    <w:rsid w:val="006F182F"/>
    <w:rsid w:val="00711FCE"/>
    <w:rsid w:val="00712F54"/>
    <w:rsid w:val="00715BAC"/>
    <w:rsid w:val="00720D4E"/>
    <w:rsid w:val="007278B4"/>
    <w:rsid w:val="0073649E"/>
    <w:rsid w:val="00746917"/>
    <w:rsid w:val="00772EEF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4BF4"/>
    <w:rsid w:val="0081342A"/>
    <w:rsid w:val="008167E3"/>
    <w:rsid w:val="008179C4"/>
    <w:rsid w:val="008228A7"/>
    <w:rsid w:val="00835A84"/>
    <w:rsid w:val="00841BA0"/>
    <w:rsid w:val="00856F6A"/>
    <w:rsid w:val="00866AB5"/>
    <w:rsid w:val="008712CD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04791"/>
    <w:rsid w:val="009271BA"/>
    <w:rsid w:val="00932C60"/>
    <w:rsid w:val="009352ED"/>
    <w:rsid w:val="009410BE"/>
    <w:rsid w:val="00942C92"/>
    <w:rsid w:val="0094584B"/>
    <w:rsid w:val="00977621"/>
    <w:rsid w:val="00983DCF"/>
    <w:rsid w:val="0098692B"/>
    <w:rsid w:val="009A42A7"/>
    <w:rsid w:val="009A6C98"/>
    <w:rsid w:val="009B4719"/>
    <w:rsid w:val="009D38A1"/>
    <w:rsid w:val="009D3E00"/>
    <w:rsid w:val="009E014F"/>
    <w:rsid w:val="009E3415"/>
    <w:rsid w:val="009E3EF8"/>
    <w:rsid w:val="009E4252"/>
    <w:rsid w:val="009F0A75"/>
    <w:rsid w:val="00A03A3F"/>
    <w:rsid w:val="00A235B2"/>
    <w:rsid w:val="00A34798"/>
    <w:rsid w:val="00A35D9A"/>
    <w:rsid w:val="00A35E3B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49C5"/>
    <w:rsid w:val="00A92A18"/>
    <w:rsid w:val="00AA1361"/>
    <w:rsid w:val="00AC5601"/>
    <w:rsid w:val="00AC5EF7"/>
    <w:rsid w:val="00AF7B01"/>
    <w:rsid w:val="00B05FC4"/>
    <w:rsid w:val="00B22253"/>
    <w:rsid w:val="00B26174"/>
    <w:rsid w:val="00B35EAB"/>
    <w:rsid w:val="00B52FE0"/>
    <w:rsid w:val="00B545F9"/>
    <w:rsid w:val="00B550E5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3797"/>
    <w:rsid w:val="00C47D16"/>
    <w:rsid w:val="00C51776"/>
    <w:rsid w:val="00C6003A"/>
    <w:rsid w:val="00C61C24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D29E8"/>
    <w:rsid w:val="00CD39AD"/>
    <w:rsid w:val="00CE43C7"/>
    <w:rsid w:val="00CE5D4A"/>
    <w:rsid w:val="00CE7453"/>
    <w:rsid w:val="00CF235F"/>
    <w:rsid w:val="00CF3235"/>
    <w:rsid w:val="00CF617A"/>
    <w:rsid w:val="00D113C9"/>
    <w:rsid w:val="00D11AC4"/>
    <w:rsid w:val="00D219A1"/>
    <w:rsid w:val="00D263A9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52D7"/>
    <w:rsid w:val="00DC7162"/>
    <w:rsid w:val="00DE05C8"/>
    <w:rsid w:val="00DE7784"/>
    <w:rsid w:val="00E06148"/>
    <w:rsid w:val="00E153F9"/>
    <w:rsid w:val="00E40457"/>
    <w:rsid w:val="00E45F06"/>
    <w:rsid w:val="00E62283"/>
    <w:rsid w:val="00E644F4"/>
    <w:rsid w:val="00E67008"/>
    <w:rsid w:val="00E70F93"/>
    <w:rsid w:val="00E73122"/>
    <w:rsid w:val="00EB2558"/>
    <w:rsid w:val="00EB269A"/>
    <w:rsid w:val="00EC0833"/>
    <w:rsid w:val="00EC577A"/>
    <w:rsid w:val="00ED5345"/>
    <w:rsid w:val="00ED5528"/>
    <w:rsid w:val="00ED5BDF"/>
    <w:rsid w:val="00EE2981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A4AB8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135F-80E2-475A-B0B9-9D4CB18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D4B2-3912-4EDA-90E5-1CEB84CF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Grażyna Bojęc</cp:lastModifiedBy>
  <cp:revision>7</cp:revision>
  <cp:lastPrinted>2015-09-07T10:15:00Z</cp:lastPrinted>
  <dcterms:created xsi:type="dcterms:W3CDTF">2015-09-04T11:51:00Z</dcterms:created>
  <dcterms:modified xsi:type="dcterms:W3CDTF">2015-09-07T10:22:00Z</dcterms:modified>
</cp:coreProperties>
</file>