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61" w:rsidRDefault="004E4161" w:rsidP="004E4161">
      <w:r>
        <w:t xml:space="preserve">  </w:t>
      </w:r>
    </w:p>
    <w:p w:rsidR="004E4161" w:rsidRDefault="004E4161" w:rsidP="004E4161">
      <w:pPr>
        <w:jc w:val="center"/>
        <w:rPr>
          <w:b/>
          <w:sz w:val="28"/>
        </w:rPr>
      </w:pPr>
      <w:r>
        <w:rPr>
          <w:b/>
          <w:sz w:val="28"/>
        </w:rPr>
        <w:t>Karta  opisu  usługi</w:t>
      </w:r>
    </w:p>
    <w:p w:rsidR="004E4161" w:rsidRDefault="004E4161" w:rsidP="004E4161">
      <w:pPr>
        <w:rPr>
          <w:b/>
          <w:sz w:val="28"/>
        </w:rPr>
      </w:pPr>
    </w:p>
    <w:p w:rsidR="004E4161" w:rsidRPr="00B02C02" w:rsidRDefault="004E4161" w:rsidP="004E41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Kierowanie dzieci i młodzieży do młodzieżowego ośrodka wychowawczego (MOW)</w:t>
      </w:r>
    </w:p>
    <w:p w:rsidR="004E4161" w:rsidRDefault="004E4161" w:rsidP="004E4161">
      <w:pPr>
        <w:jc w:val="both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……………………………………………………………………………………………………………………………………………………..</w:t>
      </w:r>
    </w:p>
    <w:p w:rsidR="004E4161" w:rsidRPr="00B02C02" w:rsidRDefault="004E4161" w:rsidP="004E4161">
      <w:pPr>
        <w:jc w:val="center"/>
        <w:rPr>
          <w:sz w:val="16"/>
        </w:rPr>
      </w:pPr>
      <w:r>
        <w:rPr>
          <w:sz w:val="16"/>
        </w:rPr>
        <w:t>(nazwa  usługi)</w:t>
      </w:r>
    </w:p>
    <w:p w:rsidR="004E4161" w:rsidRDefault="004E4161" w:rsidP="004E416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 dnia:  19 czerwca</w:t>
      </w:r>
      <w:r>
        <w:rPr>
          <w:b/>
          <w:bCs/>
          <w:i/>
          <w:iCs/>
        </w:rPr>
        <w:t xml:space="preserve"> 201</w:t>
      </w:r>
      <w:r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roku</w:t>
      </w:r>
    </w:p>
    <w:p w:rsidR="004E4161" w:rsidRDefault="004E4161" w:rsidP="004E4161">
      <w:pPr>
        <w:jc w:val="both"/>
        <w:rPr>
          <w:b/>
          <w:bCs/>
        </w:rPr>
      </w:pPr>
    </w:p>
    <w:p w:rsidR="004E4161" w:rsidRDefault="004E4161" w:rsidP="004E4161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Usługa obejmuje realizację postanowienia sądu rodzinnego o umieszczeniu w młodzieżowym ośrodku wychowawczym nieletniego zamieszkałego lub mającego miejsce pobytu na terenie powiatu jeleniogórskiego.</w:t>
      </w:r>
    </w:p>
    <w:p w:rsidR="004E4161" w:rsidRDefault="004E4161" w:rsidP="004E4161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Uwaga:</w:t>
      </w:r>
    </w:p>
    <w:p w:rsidR="004E4161" w:rsidRDefault="004E4161" w:rsidP="004E416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Usługa realizowana jest przez Dyrektora Zespołu Placówek Resocjalizacyjno - Wychowawczych w Szklarskiej Porębie, na podstawie upoważnienia Nr 11/12 Starosty Jeleniogórskiego z dnia  22 lutego 2012 r.</w:t>
      </w:r>
    </w:p>
    <w:p w:rsidR="004E4161" w:rsidRDefault="004E4161" w:rsidP="004E4161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4E4161" w:rsidRDefault="004E4161" w:rsidP="004E4161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  <w:u w:val="single"/>
        </w:rPr>
        <w:t>Podstawa prawna :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</w:rPr>
        <w:t xml:space="preserve"> </w:t>
      </w:r>
    </w:p>
    <w:p w:rsidR="004E4161" w:rsidRDefault="004E4161" w:rsidP="004E4161">
      <w:pPr>
        <w:jc w:val="both"/>
        <w:rPr>
          <w:b/>
          <w:bCs/>
        </w:rPr>
      </w:pPr>
      <w:r>
        <w:rPr>
          <w:b/>
          <w:bCs/>
        </w:rPr>
        <w:tab/>
        <w:t>1) rozporządzenie Ministra Edukacji Narodowej z dnia 27 grudnia 2011 r. w sprawie szczegółowych zasad kierowania, przyjmowania, przenoszenia, zwalniania i pobytu nieletnich w młodzieżowym ośrodku wychowawczym (Dz. U. Nr 296, poz. 1755);</w:t>
      </w:r>
    </w:p>
    <w:p w:rsidR="004E4161" w:rsidRDefault="004E4161" w:rsidP="004E4161">
      <w:pPr>
        <w:jc w:val="both"/>
        <w:rPr>
          <w:b/>
          <w:bCs/>
        </w:rPr>
      </w:pPr>
      <w:r>
        <w:rPr>
          <w:b/>
          <w:bCs/>
        </w:rPr>
        <w:tab/>
        <w:t>2) § 11 - 12 i § 15 - 21 oraz § 63 ust. 1 i ust. 7 - 9 rozporządzenia Ministra Edukacji Narodowej z dnia 12 maja 2011 r. w sprawie rodzajów i szczegółowych zasad działania placówek publicznych, warunków pobytu dzieci i młodzieży w tych placówkach oraz wysokości i zasad odpłatności wnoszonej przez rodziców za pobyt ich dzieci w tych placówkach ( Dz. U. Nr 109, poz. 631);</w:t>
      </w:r>
    </w:p>
    <w:p w:rsidR="004E4161" w:rsidRDefault="004E4161" w:rsidP="004E4161">
      <w:pPr>
        <w:jc w:val="both"/>
        <w:rPr>
          <w:b/>
          <w:bCs/>
        </w:rPr>
      </w:pPr>
      <w:r>
        <w:rPr>
          <w:b/>
          <w:bCs/>
        </w:rPr>
        <w:tab/>
        <w:t xml:space="preserve">3) art. 71b ust. 5 - 5b ustawy z dnia 7 września 1991r. o systemie oświaty (Dz. U.                  z 2004r. 256, poz. 2572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zm.).</w:t>
      </w:r>
    </w:p>
    <w:p w:rsidR="004E4161" w:rsidRDefault="004E4161" w:rsidP="004E4161">
      <w:pPr>
        <w:jc w:val="both"/>
      </w:pPr>
    </w:p>
    <w:p w:rsidR="004E4161" w:rsidRDefault="004E4161" w:rsidP="004E4161">
      <w:pPr>
        <w:ind w:left="6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Miejsce  wykonywania  usługi:</w:t>
      </w:r>
    </w:p>
    <w:p w:rsidR="004E4161" w:rsidRDefault="004E4161" w:rsidP="004E4161">
      <w:pPr>
        <w:jc w:val="both"/>
        <w:rPr>
          <w:b/>
          <w:bCs/>
        </w:rPr>
      </w:pPr>
      <w:r>
        <w:rPr>
          <w:b/>
          <w:bCs/>
        </w:rPr>
        <w:t>Zespół Placówek Resocjalizacyjno-Wychowawczych w Szklarskiej Porębie, ul. Górna 29,</w:t>
      </w:r>
    </w:p>
    <w:p w:rsidR="004E4161" w:rsidRDefault="004E4161" w:rsidP="004E4161">
      <w:pPr>
        <w:jc w:val="both"/>
        <w:rPr>
          <w:b/>
          <w:bCs/>
        </w:rPr>
      </w:pPr>
      <w:r>
        <w:rPr>
          <w:b/>
          <w:bCs/>
        </w:rPr>
        <w:t xml:space="preserve">58-580 Szklarska Poręba, tel./fax :(75) 71-72-769; e-mail:  </w:t>
      </w:r>
      <w:hyperlink r:id="rId7" w:history="1">
        <w:r>
          <w:rPr>
            <w:rStyle w:val="Hipercze"/>
          </w:rPr>
          <w:t>mos.mow@zprw.pl</w:t>
        </w:r>
      </w:hyperlink>
      <w:r>
        <w:rPr>
          <w:b/>
          <w:bCs/>
        </w:rPr>
        <w:t xml:space="preserve"> </w:t>
      </w:r>
    </w:p>
    <w:p w:rsidR="004E4161" w:rsidRDefault="004E4161" w:rsidP="004E4161">
      <w:pPr>
        <w:jc w:val="both"/>
      </w:pPr>
    </w:p>
    <w:p w:rsidR="004E4161" w:rsidRDefault="004E4161" w:rsidP="004E4161"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Sposób  załatwienia  usługi</w:t>
      </w:r>
      <w:r>
        <w:rPr>
          <w:b/>
          <w:bCs/>
          <w:sz w:val="28"/>
          <w:szCs w:val="28"/>
        </w:rPr>
        <w:t>:</w:t>
      </w:r>
    </w:p>
    <w:p w:rsidR="004E4161" w:rsidRDefault="004E4161" w:rsidP="004E4161">
      <w:pPr>
        <w:jc w:val="both"/>
        <w:rPr>
          <w:b/>
          <w:bCs/>
        </w:rPr>
      </w:pPr>
      <w:r>
        <w:rPr>
          <w:b/>
          <w:bCs/>
        </w:rPr>
        <w:t>Sporządzenie systemem teleinformatycznym wniosku do Ośrodka Rozwoju Edukacji (ORE)     o wskazanie miejsca w odpowiednim młodzieżowym ośrodku wychowawczym oraz wydanie skierowania do wskazanego ośrodka.</w:t>
      </w:r>
    </w:p>
    <w:p w:rsidR="004E4161" w:rsidRDefault="004E4161" w:rsidP="004E4161">
      <w:pPr>
        <w:ind w:left="60"/>
        <w:jc w:val="both"/>
        <w:rPr>
          <w:b/>
          <w:bCs/>
        </w:rPr>
      </w:pPr>
    </w:p>
    <w:p w:rsidR="004E4161" w:rsidRDefault="004E4161" w:rsidP="004E4161">
      <w:pPr>
        <w:ind w:left="60"/>
        <w:jc w:val="both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  <w:u w:val="single"/>
        </w:rPr>
        <w:t>Wysokość opłat:</w:t>
      </w:r>
      <w:r>
        <w:rPr>
          <w:b/>
          <w:bCs/>
          <w:i/>
          <w:iCs/>
        </w:rPr>
        <w:t xml:space="preserve"> </w:t>
      </w:r>
    </w:p>
    <w:p w:rsidR="004E4161" w:rsidRDefault="004E4161" w:rsidP="004E4161">
      <w:pPr>
        <w:ind w:left="60"/>
        <w:jc w:val="both"/>
        <w:rPr>
          <w:b/>
          <w:bCs/>
        </w:rPr>
      </w:pPr>
      <w:r>
        <w:rPr>
          <w:b/>
          <w:bCs/>
        </w:rPr>
        <w:t>nie podlega opłacie skarbowej.</w:t>
      </w:r>
    </w:p>
    <w:p w:rsidR="004E4161" w:rsidRDefault="004E4161" w:rsidP="004E4161">
      <w:pPr>
        <w:ind w:left="60"/>
        <w:jc w:val="both"/>
      </w:pPr>
    </w:p>
    <w:p w:rsidR="004E4161" w:rsidRDefault="004E4161" w:rsidP="004E4161">
      <w:pPr>
        <w:ind w:left="60"/>
        <w:jc w:val="both"/>
        <w:rPr>
          <w:b/>
          <w:bCs/>
          <w:i/>
          <w:iCs/>
          <w:sz w:val="28"/>
          <w:szCs w:val="28"/>
          <w:u w:val="single"/>
        </w:rPr>
      </w:pPr>
    </w:p>
    <w:p w:rsidR="004E4161" w:rsidRDefault="004E4161" w:rsidP="004E4161">
      <w:pPr>
        <w:ind w:left="60"/>
        <w:jc w:val="both"/>
        <w:rPr>
          <w:b/>
          <w:bCs/>
          <w:i/>
          <w:iCs/>
          <w:sz w:val="28"/>
          <w:szCs w:val="28"/>
          <w:u w:val="single"/>
        </w:rPr>
      </w:pPr>
    </w:p>
    <w:p w:rsidR="004E4161" w:rsidRDefault="004E4161" w:rsidP="004E4161">
      <w:pPr>
        <w:ind w:left="60"/>
        <w:jc w:val="both"/>
        <w:rPr>
          <w:b/>
          <w:bCs/>
          <w:i/>
          <w:iCs/>
          <w:sz w:val="28"/>
          <w:szCs w:val="28"/>
          <w:u w:val="single"/>
        </w:rPr>
      </w:pPr>
    </w:p>
    <w:p w:rsidR="004E4161" w:rsidRDefault="004E4161" w:rsidP="004E4161">
      <w:pPr>
        <w:ind w:left="60"/>
        <w:jc w:val="both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  <w:u w:val="single"/>
        </w:rPr>
        <w:lastRenderedPageBreak/>
        <w:t>Czas  realizacji:</w:t>
      </w:r>
    </w:p>
    <w:p w:rsidR="004E4161" w:rsidRDefault="004E4161" w:rsidP="004E4161">
      <w:pPr>
        <w:ind w:left="60"/>
        <w:jc w:val="both"/>
        <w:rPr>
          <w:b/>
          <w:bCs/>
        </w:rPr>
      </w:pPr>
      <w:r>
        <w:rPr>
          <w:b/>
          <w:bCs/>
        </w:rPr>
        <w:t>Uzależniony od terminu zgromadzenia niezbędnej dokumentacji do sporządzenia wniosku oraz od terminu wskazania przez ORE wolnego miejsca w odpowiednim młodzieżowym ośrodku wychowawczym.</w:t>
      </w:r>
    </w:p>
    <w:p w:rsidR="004E4161" w:rsidRDefault="004E4161" w:rsidP="004E4161">
      <w:pPr>
        <w:ind w:left="60"/>
        <w:jc w:val="both"/>
        <w:rPr>
          <w:b/>
          <w:bCs/>
        </w:rPr>
      </w:pPr>
    </w:p>
    <w:p w:rsidR="004E4161" w:rsidRDefault="004E4161" w:rsidP="004E4161">
      <w:pPr>
        <w:ind w:left="6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Informacja o trybie odwoławczym :</w:t>
      </w:r>
    </w:p>
    <w:p w:rsidR="004E4161" w:rsidRPr="00B02C02" w:rsidRDefault="004E4161" w:rsidP="004E4161">
      <w:pPr>
        <w:ind w:left="60"/>
        <w:jc w:val="both"/>
        <w:rPr>
          <w:b/>
          <w:bCs/>
        </w:rPr>
      </w:pPr>
      <w:r>
        <w:rPr>
          <w:b/>
          <w:bCs/>
        </w:rPr>
        <w:t>nie jest przewidziany tryb odwoławczy.</w:t>
      </w:r>
    </w:p>
    <w:p w:rsidR="00C57391" w:rsidRPr="004E4161" w:rsidRDefault="00C57391" w:rsidP="004E4161"/>
    <w:sectPr w:rsidR="00C57391" w:rsidRPr="004E4161" w:rsidSect="006A6D45">
      <w:headerReference w:type="default" r:id="rId8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C6" w:rsidRDefault="00C952C6" w:rsidP="004E4161">
      <w:r>
        <w:separator/>
      </w:r>
    </w:p>
  </w:endnote>
  <w:endnote w:type="continuationSeparator" w:id="0">
    <w:p w:rsidR="00C952C6" w:rsidRDefault="00C952C6" w:rsidP="004E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C6" w:rsidRDefault="00C952C6" w:rsidP="004E4161">
      <w:r>
        <w:separator/>
      </w:r>
    </w:p>
  </w:footnote>
  <w:footnote w:type="continuationSeparator" w:id="0">
    <w:p w:rsidR="00C952C6" w:rsidRDefault="00C952C6" w:rsidP="004E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61" w:rsidRDefault="004E4161">
    <w:pPr>
      <w:pStyle w:val="Nagwek"/>
    </w:pPr>
  </w:p>
  <w:tbl>
    <w:tblPr>
      <w:tblStyle w:val="Tabela-Siatka"/>
      <w:tblW w:w="9343" w:type="dxa"/>
      <w:tblInd w:w="0" w:type="dxa"/>
      <w:tblLook w:val="01E0" w:firstRow="1" w:lastRow="1" w:firstColumn="1" w:lastColumn="1" w:noHBand="0" w:noVBand="0"/>
    </w:tblPr>
    <w:tblGrid>
      <w:gridCol w:w="878"/>
      <w:gridCol w:w="236"/>
      <w:gridCol w:w="303"/>
      <w:gridCol w:w="7454"/>
      <w:gridCol w:w="236"/>
      <w:gridCol w:w="236"/>
    </w:tblGrid>
    <w:tr w:rsidR="004E4161" w:rsidRPr="004E4161" w:rsidTr="00697778">
      <w:tc>
        <w:tcPr>
          <w:tcW w:w="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4161" w:rsidRPr="004E4161" w:rsidRDefault="004E4161" w:rsidP="004E4161">
          <w:pPr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B1CE95D" wp14:editId="4F318B8C">
                <wp:simplePos x="0" y="0"/>
                <wp:positionH relativeFrom="column">
                  <wp:posOffset>-20320</wp:posOffset>
                </wp:positionH>
                <wp:positionV relativeFrom="paragraph">
                  <wp:posOffset>-11430</wp:posOffset>
                </wp:positionV>
                <wp:extent cx="420370" cy="506730"/>
                <wp:effectExtent l="0" t="0" r="0" b="7620"/>
                <wp:wrapTight wrapText="bothSides">
                  <wp:wrapPolygon edited="0">
                    <wp:start x="0" y="0"/>
                    <wp:lineTo x="0" y="21113"/>
                    <wp:lineTo x="20556" y="21113"/>
                    <wp:lineTo x="20556" y="0"/>
                    <wp:lineTo x="0" y="0"/>
                  </wp:wrapPolygon>
                </wp:wrapTight>
                <wp:docPr id="1" name="Obraz 1" descr="herb powia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 powia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370" cy="506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1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4161" w:rsidRPr="004E4161" w:rsidRDefault="004E4161" w:rsidP="004E4161">
          <w:pPr>
            <w:jc w:val="center"/>
            <w:rPr>
              <w:sz w:val="28"/>
              <w:szCs w:val="28"/>
            </w:rPr>
          </w:pPr>
          <w:r w:rsidRPr="004E4161">
            <w:rPr>
              <w:sz w:val="28"/>
              <w:szCs w:val="28"/>
            </w:rPr>
            <w:t xml:space="preserve">Starostwo Powiatowe w Jeleniej Górze </w:t>
          </w:r>
        </w:p>
      </w:tc>
    </w:tr>
    <w:tr w:rsidR="004E4161" w:rsidRPr="004E4161" w:rsidTr="00697778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4161" w:rsidRPr="004E4161" w:rsidRDefault="004E4161" w:rsidP="004E4161">
          <w:pPr>
            <w:rPr>
              <w:sz w:val="16"/>
              <w:szCs w:val="16"/>
            </w:rPr>
          </w:pPr>
        </w:p>
      </w:tc>
      <w:tc>
        <w:tcPr>
          <w:tcW w:w="851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4161" w:rsidRPr="004E4161" w:rsidRDefault="004E4161" w:rsidP="004E4161">
          <w:pPr>
            <w:jc w:val="center"/>
          </w:pPr>
          <w:r w:rsidRPr="004E4161">
            <w:t>System Zarządzania Jakością wg normy PN-EN ISO 9001:2001</w:t>
          </w:r>
        </w:p>
      </w:tc>
    </w:tr>
    <w:tr w:rsidR="004E4161" w:rsidRPr="004E4161" w:rsidTr="00697778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4161" w:rsidRPr="004E4161" w:rsidRDefault="004E4161" w:rsidP="004E4161">
          <w:pPr>
            <w:rPr>
              <w:sz w:val="16"/>
              <w:szCs w:val="16"/>
            </w:rPr>
          </w:pPr>
        </w:p>
      </w:tc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4E4161" w:rsidRPr="004E4161" w:rsidRDefault="004E4161" w:rsidP="004E4161">
          <w:pPr>
            <w:jc w:val="center"/>
            <w:rPr>
              <w:b/>
            </w:rPr>
          </w:pPr>
        </w:p>
      </w:tc>
      <w:tc>
        <w:tcPr>
          <w:tcW w:w="30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E4161" w:rsidRPr="004E4161" w:rsidRDefault="004E4161" w:rsidP="004E4161">
          <w:pPr>
            <w:jc w:val="center"/>
            <w:rPr>
              <w:sz w:val="28"/>
              <w:szCs w:val="28"/>
            </w:rPr>
          </w:pPr>
        </w:p>
      </w:tc>
      <w:tc>
        <w:tcPr>
          <w:tcW w:w="750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E4161" w:rsidRPr="004E4161" w:rsidRDefault="004E4161" w:rsidP="004E4161">
          <w:pPr>
            <w:jc w:val="center"/>
            <w:rPr>
              <w:sz w:val="20"/>
              <w:szCs w:val="28"/>
            </w:rPr>
          </w:pPr>
          <w:r w:rsidRPr="004E4161">
            <w:rPr>
              <w:sz w:val="20"/>
              <w:szCs w:val="28"/>
            </w:rPr>
            <w:t>ul. Kochanowskiego 10,   58-500 Jelenia Góra,   tel. 075/6473128   fax 075/7526419</w:t>
          </w:r>
        </w:p>
        <w:p w:rsidR="004E4161" w:rsidRPr="004E4161" w:rsidRDefault="004E4161" w:rsidP="004E4161">
          <w:pPr>
            <w:jc w:val="center"/>
            <w:rPr>
              <w:sz w:val="20"/>
              <w:szCs w:val="28"/>
              <w:lang w:val="en-US"/>
            </w:rPr>
          </w:pPr>
          <w:hyperlink r:id="rId2" w:history="1">
            <w:r w:rsidRPr="004E4161">
              <w:rPr>
                <w:color w:val="0000FF"/>
                <w:sz w:val="20"/>
                <w:szCs w:val="28"/>
                <w:u w:val="single"/>
                <w:lang w:val="en-US"/>
              </w:rPr>
              <w:t>www.starostwo.jgora.pl</w:t>
            </w:r>
          </w:hyperlink>
          <w:r w:rsidRPr="004E4161">
            <w:rPr>
              <w:sz w:val="20"/>
              <w:szCs w:val="28"/>
              <w:lang w:val="en-US"/>
            </w:rPr>
            <w:t xml:space="preserve">   e-mail: </w:t>
          </w:r>
          <w:hyperlink r:id="rId3" w:history="1">
            <w:r w:rsidRPr="004E4161">
              <w:rPr>
                <w:color w:val="0000FF"/>
                <w:sz w:val="20"/>
                <w:szCs w:val="28"/>
                <w:u w:val="single"/>
                <w:lang w:val="en-US"/>
              </w:rPr>
              <w:t>okz@starostwo.jgora.pl</w:t>
            </w:r>
          </w:hyperlink>
          <w:r w:rsidRPr="004E4161">
            <w:rPr>
              <w:sz w:val="20"/>
              <w:szCs w:val="28"/>
              <w:lang w:val="en-US"/>
            </w:rPr>
            <w:t xml:space="preserve"> </w:t>
          </w:r>
        </w:p>
        <w:p w:rsidR="004E4161" w:rsidRPr="004E4161" w:rsidRDefault="004E4161" w:rsidP="004E4161">
          <w:pPr>
            <w:jc w:val="center"/>
            <w:rPr>
              <w:sz w:val="20"/>
              <w:szCs w:val="28"/>
            </w:rPr>
          </w:pPr>
          <w:r w:rsidRPr="004E4161">
            <w:rPr>
              <w:sz w:val="20"/>
              <w:szCs w:val="28"/>
            </w:rPr>
            <w:t>Starostwo czynne:   poniedziałek – piątek  7.30 – 15.30</w:t>
          </w:r>
        </w:p>
      </w:tc>
      <w:tc>
        <w:tcPr>
          <w:tcW w:w="23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E4161" w:rsidRPr="004E4161" w:rsidRDefault="004E4161" w:rsidP="004E4161">
          <w:pPr>
            <w:jc w:val="center"/>
            <w:rPr>
              <w:sz w:val="28"/>
              <w:szCs w:val="28"/>
              <w:lang w:val="en-US"/>
            </w:rPr>
          </w:pPr>
        </w:p>
      </w:tc>
      <w:tc>
        <w:tcPr>
          <w:tcW w:w="2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E4161" w:rsidRPr="004E4161" w:rsidRDefault="004E4161" w:rsidP="004E4161">
          <w:pPr>
            <w:jc w:val="center"/>
            <w:rPr>
              <w:sz w:val="28"/>
              <w:szCs w:val="28"/>
              <w:lang w:val="en-US"/>
            </w:rPr>
          </w:pPr>
        </w:p>
      </w:tc>
    </w:tr>
  </w:tbl>
  <w:p w:rsidR="004E4161" w:rsidRDefault="004E41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61"/>
    <w:rsid w:val="004E4161"/>
    <w:rsid w:val="006A6D45"/>
    <w:rsid w:val="00C57391"/>
    <w:rsid w:val="00C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16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16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4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16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16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4E416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4E416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E4161"/>
    <w:pPr>
      <w:widowControl w:val="0"/>
      <w:suppressAutoHyphens/>
      <w:spacing w:after="120"/>
    </w:pPr>
    <w:rPr>
      <w:rFonts w:eastAsia="Lucida Sans Unicode"/>
      <w:kern w:val="1"/>
      <w:lang/>
    </w:rPr>
  </w:style>
  <w:style w:type="character" w:customStyle="1" w:styleId="TekstpodstawowyZnak">
    <w:name w:val="Tekst podstawowy Znak"/>
    <w:basedOn w:val="Domylnaczcionkaakapitu"/>
    <w:link w:val="Tekstpodstawowy"/>
    <w:rsid w:val="004E4161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16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16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4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16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16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4E416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4E416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E4161"/>
    <w:pPr>
      <w:widowControl w:val="0"/>
      <w:suppressAutoHyphens/>
      <w:spacing w:after="120"/>
    </w:pPr>
    <w:rPr>
      <w:rFonts w:eastAsia="Lucida Sans Unicode"/>
      <w:kern w:val="1"/>
      <w:lang/>
    </w:rPr>
  </w:style>
  <w:style w:type="character" w:customStyle="1" w:styleId="TekstpodstawowyZnak">
    <w:name w:val="Tekst podstawowy Znak"/>
    <w:basedOn w:val="Domylnaczcionkaakapitu"/>
    <w:link w:val="Tekstpodstawowy"/>
    <w:rsid w:val="004E4161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s.mow@zpr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kz@starostwo.jgora.pl" TargetMode="External"/><Relationship Id="rId2" Type="http://schemas.openxmlformats.org/officeDocument/2006/relationships/hyperlink" Target="http://www.starostwo.jgo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</cp:revision>
  <dcterms:created xsi:type="dcterms:W3CDTF">2013-06-19T10:47:00Z</dcterms:created>
  <dcterms:modified xsi:type="dcterms:W3CDTF">2013-06-19T10:51:00Z</dcterms:modified>
</cp:coreProperties>
</file>